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3F65" w14:textId="1821E672" w:rsidR="00861D18" w:rsidRPr="00861D18" w:rsidRDefault="00861D18" w:rsidP="00861D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</w:p>
    <w:p w14:paraId="48DFFE8D" w14:textId="402D6EC1" w:rsidR="00861D18" w:rsidRPr="00861D18" w:rsidRDefault="00861D18" w:rsidP="00861D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861D1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Pr="00861D1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861D1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Pr="00861D18">
        <w:rPr>
          <w:b/>
          <w:noProof/>
          <w:lang w:val="sr-Latn-CS"/>
        </w:rPr>
        <w:t xml:space="preserve"> </w:t>
      </w:r>
    </w:p>
    <w:p w14:paraId="54354089" w14:textId="333FDD4E" w:rsidR="00861D18" w:rsidRPr="00861D18" w:rsidRDefault="00861D18" w:rsidP="00861D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ZAKONA</w:t>
      </w:r>
      <w:r w:rsidRPr="00861D1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861D1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PRIVREDNIM</w:t>
      </w:r>
      <w:r w:rsidRPr="00861D1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DRUŠTVIMA</w:t>
      </w:r>
    </w:p>
    <w:p w14:paraId="5F25CF7E" w14:textId="77777777" w:rsidR="00861D18" w:rsidRPr="00861D18" w:rsidRDefault="00861D18" w:rsidP="00861D18">
      <w:pPr>
        <w:rPr>
          <w:noProof/>
          <w:lang w:val="sr-Latn-CS"/>
        </w:rPr>
      </w:pPr>
      <w:bookmarkStart w:id="0" w:name="_Hlk102902914"/>
    </w:p>
    <w:p w14:paraId="4895F92D" w14:textId="3F65B805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1.</w:t>
      </w:r>
    </w:p>
    <w:bookmarkEnd w:id="0"/>
    <w:p w14:paraId="3C851C79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59A221BA" w14:textId="1D29A440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društvima</w:t>
      </w:r>
      <w:r w:rsidRPr="00861D18">
        <w:rPr>
          <w:bCs/>
          <w:noProof/>
          <w:lang w:val="sr-Latn-CS"/>
        </w:rPr>
        <w:t xml:space="preserve"> („</w:t>
      </w:r>
      <w:r>
        <w:rPr>
          <w:bCs/>
          <w:noProof/>
          <w:lang w:val="sr-Latn-CS"/>
        </w:rPr>
        <w:t>Službeni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861D18">
        <w:rPr>
          <w:bCs/>
          <w:noProof/>
          <w:lang w:val="sr-Latn-CS"/>
        </w:rPr>
        <w:t xml:space="preserve">“, </w:t>
      </w:r>
      <w:r>
        <w:rPr>
          <w:bCs/>
          <w:noProof/>
          <w:lang w:val="sr-Latn-CS"/>
        </w:rPr>
        <w:t>br</w:t>
      </w:r>
      <w:r w:rsidRPr="00861D18">
        <w:rPr>
          <w:bCs/>
          <w:noProof/>
          <w:lang w:val="sr-Latn-CS"/>
        </w:rPr>
        <w:t xml:space="preserve">. 127/08, 58/09, 100/11, 67/13, 100/17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82/19) </w:t>
      </w:r>
      <w:bookmarkStart w:id="1" w:name="_Hlk102915532"/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6.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mijenja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3BF4B942" w14:textId="0D44D14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„(2) </w:t>
      </w:r>
      <w:r>
        <w:rPr>
          <w:bCs/>
          <w:noProof/>
          <w:lang w:val="sr-Latn-CS"/>
        </w:rPr>
        <w:t>Ispunjenost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provjerava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inspekcijski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45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dostavljanja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rješenja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>.“</w:t>
      </w:r>
    </w:p>
    <w:bookmarkEnd w:id="1"/>
    <w:p w14:paraId="3673E6E7" w14:textId="77777777" w:rsidR="00861D18" w:rsidRPr="00861D18" w:rsidRDefault="00861D18" w:rsidP="00861D18">
      <w:pPr>
        <w:jc w:val="both"/>
        <w:rPr>
          <w:bCs/>
          <w:noProof/>
          <w:highlight w:val="yellow"/>
          <w:lang w:val="sr-Latn-CS"/>
        </w:rPr>
      </w:pPr>
    </w:p>
    <w:p w14:paraId="176E022A" w14:textId="77777777" w:rsidR="00861D18" w:rsidRPr="00861D18" w:rsidRDefault="00861D18" w:rsidP="00861D18">
      <w:pPr>
        <w:jc w:val="both"/>
        <w:rPr>
          <w:bCs/>
          <w:noProof/>
          <w:highlight w:val="yellow"/>
          <w:lang w:val="sr-Latn-CS"/>
        </w:rPr>
      </w:pPr>
    </w:p>
    <w:p w14:paraId="7255BB5A" w14:textId="66701179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2.</w:t>
      </w:r>
    </w:p>
    <w:p w14:paraId="5E017171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7869DEBA" w14:textId="595ACC5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14.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odbora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brišu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>.</w:t>
      </w:r>
    </w:p>
    <w:p w14:paraId="10928E3E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61679FFC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5F7180FA" w14:textId="2CFCAAA5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3.</w:t>
      </w:r>
    </w:p>
    <w:p w14:paraId="206DEF62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3485400B" w14:textId="4964463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37.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 xml:space="preserve">: „60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šest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mjeseci</w:t>
      </w:r>
      <w:r w:rsidRPr="00861D18">
        <w:rPr>
          <w:bCs/>
          <w:noProof/>
          <w:lang w:val="sr-Latn-CS"/>
        </w:rPr>
        <w:t xml:space="preserve">“,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tri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godine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deset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godina</w:t>
      </w:r>
      <w:r w:rsidRPr="00861D18">
        <w:rPr>
          <w:bCs/>
          <w:noProof/>
          <w:lang w:val="sr-Latn-CS"/>
        </w:rPr>
        <w:t>“.</w:t>
      </w:r>
    </w:p>
    <w:p w14:paraId="76F6BDBC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72D9CA08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2828951C" w14:textId="248485CC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4.</w:t>
      </w:r>
    </w:p>
    <w:p w14:paraId="37ED24EB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1FAE2BBB" w14:textId="692C1CC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47.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dok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svojstvo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svojstva</w:t>
      </w:r>
      <w:r w:rsidRPr="00861D18">
        <w:rPr>
          <w:bCs/>
          <w:noProof/>
          <w:lang w:val="sr-Latn-CS"/>
        </w:rPr>
        <w:t xml:space="preserve">“,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tri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godine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deset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godina</w:t>
      </w:r>
      <w:r w:rsidRPr="00861D18">
        <w:rPr>
          <w:bCs/>
          <w:noProof/>
          <w:lang w:val="sr-Latn-CS"/>
        </w:rPr>
        <w:t>“.</w:t>
      </w:r>
    </w:p>
    <w:p w14:paraId="77D06F09" w14:textId="1739785B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tri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godine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deset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godina</w:t>
      </w:r>
      <w:r w:rsidRPr="00861D18">
        <w:rPr>
          <w:bCs/>
          <w:noProof/>
          <w:lang w:val="sr-Latn-CS"/>
        </w:rPr>
        <w:t>“.</w:t>
      </w:r>
    </w:p>
    <w:p w14:paraId="12409EC3" w14:textId="759972E0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4,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5417674B" w14:textId="5E4DD9D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„(4) </w:t>
      </w:r>
      <w:r>
        <w:rPr>
          <w:bCs/>
          <w:noProof/>
          <w:lang w:val="sr-Latn-CS"/>
        </w:rPr>
        <w:t>Izuzetno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potraživanja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otvorenih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akcionarskih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dividende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zastarijevaju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deset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donošenja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dividende</w:t>
      </w:r>
      <w:r w:rsidRPr="00861D18">
        <w:rPr>
          <w:bCs/>
          <w:noProof/>
          <w:lang w:val="sr-Latn-CS"/>
        </w:rPr>
        <w:t>.“</w:t>
      </w:r>
    </w:p>
    <w:p w14:paraId="20E29AE3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305CCCDC" w14:textId="1442A932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5.</w:t>
      </w:r>
    </w:p>
    <w:p w14:paraId="732BD7F4" w14:textId="77777777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</w:p>
    <w:p w14:paraId="7408A925" w14:textId="7C2190A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107. </w:t>
      </w: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dodaju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</w:t>
      </w:r>
      <w:r w:rsidRPr="00861D18">
        <w:rPr>
          <w:bCs/>
          <w:noProof/>
          <w:lang w:val="sr-Latn-CS"/>
        </w:rPr>
        <w:t xml:space="preserve">. 2.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3,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glase</w:t>
      </w:r>
      <w:r w:rsidRPr="00861D18">
        <w:rPr>
          <w:bCs/>
          <w:noProof/>
          <w:lang w:val="sr-Latn-CS"/>
        </w:rPr>
        <w:t>:</w:t>
      </w:r>
    </w:p>
    <w:p w14:paraId="0B4DD3E0" w14:textId="74320498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„(2)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jednak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veći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5.000 </w:t>
      </w:r>
      <w:r>
        <w:rPr>
          <w:bCs/>
          <w:noProof/>
          <w:lang w:val="sr-Latn-CS"/>
        </w:rPr>
        <w:t>KM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polovina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uplaćuje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privremeni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račun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ostatak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uplaćuje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rokovima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uplate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uloga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najkasnije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dvije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registracije</w:t>
      </w:r>
      <w:r w:rsidRPr="00861D18">
        <w:rPr>
          <w:bCs/>
          <w:noProof/>
          <w:lang w:val="sr-Latn-CS"/>
        </w:rPr>
        <w:t>.</w:t>
      </w:r>
    </w:p>
    <w:p w14:paraId="43C5ED59" w14:textId="4842E54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minimalni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1 </w:t>
      </w:r>
      <w:r>
        <w:rPr>
          <w:bCs/>
          <w:noProof/>
          <w:lang w:val="sr-Latn-CS"/>
        </w:rPr>
        <w:t>KM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osnivaču</w:t>
      </w:r>
      <w:r w:rsidRPr="00861D18">
        <w:rPr>
          <w:bCs/>
          <w:noProof/>
          <w:lang w:val="sr-Latn-CS"/>
        </w:rPr>
        <w:t>.“</w:t>
      </w:r>
    </w:p>
    <w:p w14:paraId="1B2F5949" w14:textId="04B346B8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Dosadašnji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postaje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4.</w:t>
      </w:r>
    </w:p>
    <w:p w14:paraId="0280F2DB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0808C2A0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6DFCC814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0253FF12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4F98604B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27F16AEA" w14:textId="6B6CFFA5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Član</w:t>
      </w:r>
      <w:r w:rsidRPr="00861D18">
        <w:rPr>
          <w:bCs/>
          <w:noProof/>
          <w:lang w:val="sr-Latn-CS"/>
        </w:rPr>
        <w:t xml:space="preserve"> 6.</w:t>
      </w:r>
    </w:p>
    <w:p w14:paraId="739F650E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44F4B6F5" w14:textId="486E4B8D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109. </w:t>
      </w:r>
      <w:r>
        <w:rPr>
          <w:noProof/>
          <w:lang w:val="sr-Latn-CS"/>
        </w:rPr>
        <w:t>mijenja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7B1BABFE" w14:textId="7D5F4CF7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Odredbe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otvorenom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akcionarskom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odnose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rezerve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povećanje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smanjenje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raspodjelu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dobiti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pokriće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gubitaka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raspolaganje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velike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gubitka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shodno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>.“</w:t>
      </w:r>
    </w:p>
    <w:p w14:paraId="6FA22B0D" w14:textId="77777777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</w:p>
    <w:p w14:paraId="3B5A949F" w14:textId="0F619D29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7.</w:t>
      </w:r>
    </w:p>
    <w:p w14:paraId="1D047E31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5069DCE4" w14:textId="6B4B569C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110. </w:t>
      </w:r>
      <w:r>
        <w:rPr>
          <w:noProof/>
          <w:lang w:val="sr-Latn-CS"/>
        </w:rPr>
        <w:t>mijenja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084BEE6C" w14:textId="0194AD81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„(1) 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stiče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srazmjerno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uloga</w:t>
      </w:r>
      <w:r w:rsidRPr="00861D18">
        <w:rPr>
          <w:bCs/>
          <w:noProof/>
          <w:lang w:val="sr-Latn-CS"/>
        </w:rPr>
        <w:t>.</w:t>
      </w:r>
    </w:p>
    <w:p w14:paraId="640665AC" w14:textId="2391DD7E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>.</w:t>
      </w:r>
    </w:p>
    <w:p w14:paraId="6477596A" w14:textId="0E49B8E3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stekne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postojećim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udio</w:t>
      </w:r>
      <w:r w:rsidRPr="00861D18">
        <w:rPr>
          <w:bCs/>
          <w:noProof/>
          <w:lang w:val="sr-Latn-CS"/>
        </w:rPr>
        <w:t>.</w:t>
      </w:r>
    </w:p>
    <w:p w14:paraId="51AE20DB" w14:textId="63826531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Udjeli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Pr="00861D18">
        <w:rPr>
          <w:bCs/>
          <w:noProof/>
          <w:lang w:val="sr-Latn-CS"/>
        </w:rPr>
        <w:t>.</w:t>
      </w:r>
    </w:p>
    <w:p w14:paraId="202F5A3C" w14:textId="39633791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(5) </w:t>
      </w:r>
      <w:r>
        <w:rPr>
          <w:bCs/>
          <w:noProof/>
          <w:lang w:val="sr-Latn-CS"/>
        </w:rPr>
        <w:t>Udjeli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djeljiv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cijelim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decimalni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</w:t>
      </w:r>
      <w:r w:rsidRPr="00861D18">
        <w:rPr>
          <w:bCs/>
          <w:noProof/>
          <w:lang w:val="sr-Latn-CS"/>
        </w:rPr>
        <w:t>.</w:t>
      </w:r>
    </w:p>
    <w:p w14:paraId="53A5801E" w14:textId="66C39C52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(6) </w:t>
      </w:r>
      <w:r>
        <w:rPr>
          <w:bCs/>
          <w:noProof/>
          <w:lang w:val="sr-Latn-CS"/>
        </w:rPr>
        <w:t>Udjeli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smatraju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hartijama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slobodno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prenosivi</w:t>
      </w:r>
      <w:r w:rsidRPr="00861D18">
        <w:rPr>
          <w:bCs/>
          <w:noProof/>
          <w:lang w:val="sr-Latn-CS"/>
        </w:rPr>
        <w:t>.</w:t>
      </w:r>
    </w:p>
    <w:p w14:paraId="0F30F450" w14:textId="32AFE9E4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(7) </w:t>
      </w:r>
      <w:r>
        <w:rPr>
          <w:bCs/>
          <w:noProof/>
          <w:lang w:val="sr-Latn-CS"/>
        </w:rPr>
        <w:t>Propisi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shodno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vođenje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izvještaja</w:t>
      </w:r>
      <w:r w:rsidRPr="00861D18">
        <w:rPr>
          <w:bCs/>
          <w:noProof/>
          <w:lang w:val="sr-Latn-CS"/>
        </w:rPr>
        <w:t>.</w:t>
      </w:r>
    </w:p>
    <w:p w14:paraId="64196CBD" w14:textId="7210A2E1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(8)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načelo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konstitutivnosti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podrazumijeva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stiču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bez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obzira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>.“</w:t>
      </w:r>
    </w:p>
    <w:p w14:paraId="3E6D7A08" w14:textId="77777777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</w:p>
    <w:p w14:paraId="08EF69EA" w14:textId="11AA8B33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8.</w:t>
      </w:r>
    </w:p>
    <w:p w14:paraId="63BEE3CA" w14:textId="77777777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</w:p>
    <w:p w14:paraId="2D35958D" w14:textId="071D044D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111. </w:t>
      </w:r>
      <w:r>
        <w:rPr>
          <w:bCs/>
          <w:noProof/>
          <w:lang w:val="sr-Latn-CS"/>
        </w:rPr>
        <w:t>ispred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Pravo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obostranoj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zagradi</w:t>
      </w:r>
      <w:r w:rsidRPr="00861D18">
        <w:rPr>
          <w:bCs/>
          <w:noProof/>
          <w:lang w:val="sr-Latn-CS"/>
        </w:rPr>
        <w:t>.</w:t>
      </w:r>
    </w:p>
    <w:p w14:paraId="7BB6FB8A" w14:textId="2E94EA53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35DCDB9D" w14:textId="62FD1710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„(2)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učešća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>.“</w:t>
      </w:r>
    </w:p>
    <w:p w14:paraId="74E1E0E3" w14:textId="77777777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</w:p>
    <w:p w14:paraId="187D4FEA" w14:textId="4FD1264D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9.</w:t>
      </w:r>
    </w:p>
    <w:p w14:paraId="1A6F89C5" w14:textId="77777777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</w:p>
    <w:p w14:paraId="4405022A" w14:textId="62664D8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112.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dodaju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Pr="00861D18">
        <w:rPr>
          <w:bCs/>
          <w:noProof/>
          <w:lang w:val="sr-Latn-CS"/>
        </w:rPr>
        <w:t>“.</w:t>
      </w:r>
    </w:p>
    <w:p w14:paraId="0F30D68F" w14:textId="65D11ECB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4,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5FA3E27F" w14:textId="0E00C9F0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„(4)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110.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Centralni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izvod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potvrdu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vlasnicima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>.“</w:t>
      </w:r>
    </w:p>
    <w:p w14:paraId="619C9014" w14:textId="23B2F7B0" w:rsidR="00861D18" w:rsidRDefault="00861D18" w:rsidP="00861D18">
      <w:pPr>
        <w:jc w:val="center"/>
        <w:rPr>
          <w:bCs/>
          <w:noProof/>
          <w:lang w:val="sr-Latn-CS"/>
        </w:rPr>
      </w:pPr>
    </w:p>
    <w:p w14:paraId="23D4D7A2" w14:textId="37611A46" w:rsidR="00861D18" w:rsidRDefault="00861D18" w:rsidP="00861D18">
      <w:pPr>
        <w:jc w:val="center"/>
        <w:rPr>
          <w:bCs/>
          <w:noProof/>
          <w:lang w:val="sr-Latn-CS"/>
        </w:rPr>
      </w:pPr>
    </w:p>
    <w:p w14:paraId="2339C0A7" w14:textId="79A09C9C" w:rsidR="00861D18" w:rsidRDefault="00861D18" w:rsidP="00861D18">
      <w:pPr>
        <w:jc w:val="center"/>
        <w:rPr>
          <w:bCs/>
          <w:noProof/>
          <w:lang w:val="sr-Latn-CS"/>
        </w:rPr>
      </w:pPr>
    </w:p>
    <w:p w14:paraId="21A4F3A0" w14:textId="50230AC7" w:rsidR="00861D18" w:rsidRDefault="00861D18" w:rsidP="00861D18">
      <w:pPr>
        <w:jc w:val="center"/>
        <w:rPr>
          <w:bCs/>
          <w:noProof/>
          <w:lang w:val="sr-Latn-CS"/>
        </w:rPr>
      </w:pPr>
    </w:p>
    <w:p w14:paraId="6B616356" w14:textId="122CBB6D" w:rsidR="00861D18" w:rsidRDefault="00861D18" w:rsidP="00861D18">
      <w:pPr>
        <w:jc w:val="center"/>
        <w:rPr>
          <w:bCs/>
          <w:noProof/>
          <w:lang w:val="sr-Latn-CS"/>
        </w:rPr>
      </w:pPr>
    </w:p>
    <w:p w14:paraId="591F0EB3" w14:textId="1783DB85" w:rsidR="00861D18" w:rsidRDefault="00861D18" w:rsidP="00861D18">
      <w:pPr>
        <w:jc w:val="center"/>
        <w:rPr>
          <w:bCs/>
          <w:noProof/>
          <w:lang w:val="sr-Latn-CS"/>
        </w:rPr>
      </w:pPr>
    </w:p>
    <w:p w14:paraId="388945C6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4E503039" w14:textId="0CA59D55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Član</w:t>
      </w:r>
      <w:r w:rsidRPr="00861D18">
        <w:rPr>
          <w:bCs/>
          <w:noProof/>
          <w:lang w:val="sr-Latn-CS"/>
        </w:rPr>
        <w:t xml:space="preserve"> 10.</w:t>
      </w:r>
    </w:p>
    <w:p w14:paraId="7556D631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1F640DB0" w14:textId="02CC882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113.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zapeta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adresa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suvlasnika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brišu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>.</w:t>
      </w:r>
    </w:p>
    <w:p w14:paraId="5C6DE464" w14:textId="5379870B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mijenja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7EDFA6CB" w14:textId="5C2E94AC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„(2) </w:t>
      </w:r>
      <w:r>
        <w:rPr>
          <w:bCs/>
          <w:noProof/>
          <w:lang w:val="sr-Latn-CS"/>
        </w:rPr>
        <w:t>Suvlasnici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punomoćnika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drugačije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određeno</w:t>
      </w:r>
      <w:r w:rsidRPr="00861D18">
        <w:rPr>
          <w:bCs/>
          <w:noProof/>
          <w:lang w:val="sr-Latn-CS"/>
        </w:rPr>
        <w:t>.“</w:t>
      </w:r>
    </w:p>
    <w:p w14:paraId="650EAB1C" w14:textId="3F41BE37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3,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7EC74AA1" w14:textId="3A84F970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„(3)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suvlasnici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pismenim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putem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obavijestiti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punomoćnika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>.“</w:t>
      </w:r>
    </w:p>
    <w:p w14:paraId="3E86ED30" w14:textId="649739DF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Dosadašnji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</w:t>
      </w:r>
      <w:r w:rsidRPr="00861D18">
        <w:rPr>
          <w:bCs/>
          <w:noProof/>
          <w:lang w:val="sr-Latn-CS"/>
        </w:rPr>
        <w:t xml:space="preserve">. 3, 4.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5. </w:t>
      </w:r>
      <w:r>
        <w:rPr>
          <w:bCs/>
          <w:noProof/>
          <w:lang w:val="sr-Latn-CS"/>
        </w:rPr>
        <w:t>postaju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</w:t>
      </w:r>
      <w:r w:rsidRPr="00861D18">
        <w:rPr>
          <w:bCs/>
          <w:noProof/>
          <w:lang w:val="sr-Latn-CS"/>
        </w:rPr>
        <w:t xml:space="preserve">. 4, 5.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6.</w:t>
      </w:r>
    </w:p>
    <w:p w14:paraId="59461717" w14:textId="77777777" w:rsidR="00861D18" w:rsidRPr="00861D18" w:rsidRDefault="00861D18" w:rsidP="00861D18">
      <w:pPr>
        <w:jc w:val="center"/>
        <w:rPr>
          <w:bCs/>
          <w:noProof/>
          <w:highlight w:val="yellow"/>
          <w:lang w:val="sr-Latn-CS"/>
        </w:rPr>
      </w:pPr>
    </w:p>
    <w:p w14:paraId="70F0A039" w14:textId="77777777" w:rsidR="00861D18" w:rsidRPr="00861D18" w:rsidRDefault="00861D18" w:rsidP="00861D18">
      <w:pPr>
        <w:jc w:val="center"/>
        <w:rPr>
          <w:bCs/>
          <w:noProof/>
          <w:highlight w:val="yellow"/>
          <w:lang w:val="sr-Latn-CS"/>
        </w:rPr>
      </w:pPr>
    </w:p>
    <w:p w14:paraId="5A3FA6DD" w14:textId="3DF61C0D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11.</w:t>
      </w:r>
    </w:p>
    <w:p w14:paraId="56F14560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00FF4C98" w14:textId="767FCC3F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114. </w:t>
      </w:r>
      <w:r>
        <w:rPr>
          <w:noProof/>
          <w:lang w:val="sr-Latn-CS"/>
        </w:rPr>
        <w:t>mijenja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5D2A1917" w14:textId="5ED3622F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„(1) </w:t>
      </w:r>
      <w:r>
        <w:rPr>
          <w:noProof/>
          <w:lang w:val="sr-Latn-CS"/>
        </w:rPr>
        <w:t>Društvo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odgovornošću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drži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sjedištu</w:t>
      </w:r>
      <w:r w:rsidRPr="00861D18">
        <w:rPr>
          <w:noProof/>
          <w:lang w:val="sr-Latn-CS"/>
        </w:rPr>
        <w:t>.</w:t>
      </w:r>
    </w:p>
    <w:p w14:paraId="33117833" w14:textId="590A3D9D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(2)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upisuju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: </w:t>
      </w:r>
      <w:r>
        <w:rPr>
          <w:noProof/>
          <w:lang w:val="sr-Latn-CS"/>
        </w:rPr>
        <w:t>ime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sjedište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identifikacioni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zajedničkog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punomoćnika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suvlasnika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iznos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sporedne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činidbe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ulozi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opterećenja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procenat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glasova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prenosi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prenosa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prenosioca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sticaoca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1D18">
        <w:rPr>
          <w:noProof/>
          <w:lang w:val="sr-Latn-CS"/>
        </w:rPr>
        <w:t>.</w:t>
      </w:r>
    </w:p>
    <w:p w14:paraId="403D1099" w14:textId="0C35B9B4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(3) </w:t>
      </w:r>
      <w:r>
        <w:rPr>
          <w:noProof/>
          <w:lang w:val="sr-Latn-CS"/>
        </w:rPr>
        <w:t>Društvo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odgovornošću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knjige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prenijeti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861D18">
        <w:rPr>
          <w:noProof/>
          <w:lang w:val="sr-Latn-CS"/>
        </w:rPr>
        <w:t>.</w:t>
      </w:r>
    </w:p>
    <w:p w14:paraId="01B28FC8" w14:textId="02A245A9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(4) </w:t>
      </w:r>
      <w:r>
        <w:rPr>
          <w:noProof/>
          <w:lang w:val="sr-Latn-CS"/>
        </w:rPr>
        <w:t>Društvo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odgovornošću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prijavu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upisanih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knjizi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861D18">
        <w:rPr>
          <w:noProof/>
          <w:lang w:val="sr-Latn-CS"/>
        </w:rPr>
        <w:t>.</w:t>
      </w:r>
    </w:p>
    <w:p w14:paraId="3A42A919" w14:textId="351805BE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(5)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Centralni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svakoj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knjige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odgovornošću</w:t>
      </w:r>
      <w:r w:rsidRPr="00861D18">
        <w:rPr>
          <w:noProof/>
          <w:lang w:val="sr-Latn-CS"/>
        </w:rPr>
        <w:t>.</w:t>
      </w:r>
    </w:p>
    <w:p w14:paraId="2A5DFBD4" w14:textId="522EBA36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(6) </w:t>
      </w:r>
      <w:r>
        <w:rPr>
          <w:noProof/>
          <w:lang w:val="sr-Latn-CS"/>
        </w:rPr>
        <w:t>Članovi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odgovornošću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kopije</w:t>
      </w:r>
      <w:r w:rsidRPr="00861D18">
        <w:rPr>
          <w:noProof/>
          <w:lang w:val="sr-Latn-CS"/>
        </w:rPr>
        <w:t>.</w:t>
      </w:r>
    </w:p>
    <w:p w14:paraId="7292B307" w14:textId="426CCF01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(7) </w:t>
      </w:r>
      <w:r>
        <w:rPr>
          <w:noProof/>
          <w:lang w:val="sr-Latn-CS"/>
        </w:rPr>
        <w:t>Direktor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odgovornošću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tačnost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knjizi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1D18">
        <w:rPr>
          <w:noProof/>
          <w:lang w:val="sr-Latn-CS"/>
        </w:rPr>
        <w:t>.</w:t>
      </w:r>
    </w:p>
    <w:p w14:paraId="00EB0A89" w14:textId="4125AFD0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(8) </w:t>
      </w:r>
      <w:r>
        <w:rPr>
          <w:noProof/>
          <w:lang w:val="sr-Latn-CS"/>
        </w:rPr>
        <w:t>Centralni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upisuje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založna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društava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odgovornošću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</w:t>
      </w:r>
      <w:r w:rsidRPr="00861D18">
        <w:rPr>
          <w:noProof/>
          <w:lang w:val="sr-Latn-CS"/>
        </w:rPr>
        <w:t>.</w:t>
      </w:r>
    </w:p>
    <w:p w14:paraId="53FFC7F7" w14:textId="11C6A016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(9)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društava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odgovornošću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prometovati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berzi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berze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Pr="00861D18">
        <w:rPr>
          <w:noProof/>
          <w:lang w:val="sr-Latn-CS"/>
        </w:rPr>
        <w:t>.“</w:t>
      </w:r>
    </w:p>
    <w:p w14:paraId="54695EFD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696DEB18" w14:textId="1F9E09A5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12.</w:t>
      </w:r>
    </w:p>
    <w:p w14:paraId="38E0FA18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29E746A8" w14:textId="5261A381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115. </w:t>
      </w: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3,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288E7000" w14:textId="78F91F84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„(3) </w:t>
      </w:r>
      <w:r>
        <w:rPr>
          <w:bCs/>
          <w:noProof/>
          <w:lang w:val="sr-Latn-CS"/>
        </w:rPr>
        <w:t>Izuzetno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momentom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evidentiranja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Pr="00861D18">
        <w:rPr>
          <w:bCs/>
          <w:noProof/>
          <w:lang w:val="sr-Latn-CS"/>
        </w:rPr>
        <w:t>.“</w:t>
      </w:r>
    </w:p>
    <w:p w14:paraId="7B6B8916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67771012" w14:textId="2A67A311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Član</w:t>
      </w:r>
      <w:r w:rsidRPr="00861D18">
        <w:rPr>
          <w:bCs/>
          <w:noProof/>
          <w:lang w:val="sr-Latn-CS"/>
        </w:rPr>
        <w:t xml:space="preserve"> 13.</w:t>
      </w:r>
    </w:p>
    <w:p w14:paraId="5DB05EC6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5230C2C5" w14:textId="158F6F19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128.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1D18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mijenja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33ACEE89" w14:textId="2CE2FE9A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>„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neto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imovina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unesen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rezerve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unese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rezerve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Pr="00861D18">
        <w:rPr>
          <w:noProof/>
          <w:lang w:val="sr-Latn-CS"/>
        </w:rPr>
        <w:t xml:space="preserve">,“. </w:t>
      </w:r>
    </w:p>
    <w:p w14:paraId="3B35ACB3" w14:textId="77777777" w:rsidR="00861D18" w:rsidRPr="00861D18" w:rsidRDefault="00861D18" w:rsidP="00861D18">
      <w:pPr>
        <w:jc w:val="center"/>
        <w:rPr>
          <w:noProof/>
          <w:lang w:val="sr-Latn-CS"/>
        </w:rPr>
      </w:pPr>
    </w:p>
    <w:p w14:paraId="152F13D1" w14:textId="7D77440E" w:rsidR="00861D18" w:rsidRPr="00861D18" w:rsidRDefault="00861D18" w:rsidP="00861D1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14.</w:t>
      </w:r>
    </w:p>
    <w:p w14:paraId="4A17E2A9" w14:textId="77777777" w:rsidR="00861D18" w:rsidRPr="00861D18" w:rsidRDefault="00861D18" w:rsidP="00861D18">
      <w:pPr>
        <w:rPr>
          <w:noProof/>
          <w:lang w:val="sr-Latn-CS"/>
        </w:rPr>
      </w:pPr>
    </w:p>
    <w:p w14:paraId="115F4DE8" w14:textId="55ACB82E" w:rsidR="00861D18" w:rsidRPr="00861D18" w:rsidRDefault="00861D18" w:rsidP="00861D1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131.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1D18">
        <w:rPr>
          <w:noProof/>
          <w:lang w:val="sr-Latn-CS"/>
        </w:rPr>
        <w:t xml:space="preserve"> 3. </w:t>
      </w:r>
      <w:r>
        <w:rPr>
          <w:noProof/>
          <w:lang w:val="sr-Latn-CS"/>
        </w:rPr>
        <w:t>riječi</w:t>
      </w:r>
      <w:r w:rsidRPr="00861D18">
        <w:rPr>
          <w:noProof/>
          <w:lang w:val="sr-Latn-CS"/>
        </w:rPr>
        <w:t>: „</w:t>
      </w:r>
      <w:r>
        <w:rPr>
          <w:noProof/>
          <w:lang w:val="sr-Latn-CS"/>
        </w:rPr>
        <w:t>sastavlja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potpisuje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>.</w:t>
      </w:r>
    </w:p>
    <w:p w14:paraId="103C6EF6" w14:textId="7E1ECD14" w:rsidR="00861D18" w:rsidRPr="00861D18" w:rsidRDefault="00861D18" w:rsidP="00861D1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4. </w:t>
      </w:r>
      <w:r>
        <w:rPr>
          <w:noProof/>
          <w:lang w:val="sr-Latn-CS"/>
        </w:rPr>
        <w:t>dodaje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1D18">
        <w:rPr>
          <w:noProof/>
          <w:lang w:val="sr-Latn-CS"/>
        </w:rPr>
        <w:t xml:space="preserve"> 5,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79799740" w14:textId="0778FD0B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„(5)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jedini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osnivačkim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861D18">
        <w:rPr>
          <w:noProof/>
          <w:lang w:val="sr-Latn-CS"/>
        </w:rPr>
        <w:t>.“</w:t>
      </w:r>
    </w:p>
    <w:p w14:paraId="18317A9A" w14:textId="77777777" w:rsidR="00861D18" w:rsidRPr="00861D18" w:rsidRDefault="00861D18" w:rsidP="00861D18">
      <w:pPr>
        <w:rPr>
          <w:noProof/>
          <w:lang w:val="sr-Latn-CS"/>
        </w:rPr>
      </w:pPr>
    </w:p>
    <w:p w14:paraId="3D391A19" w14:textId="780CC405" w:rsidR="00861D18" w:rsidRPr="00861D18" w:rsidRDefault="00861D18" w:rsidP="00861D1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15.</w:t>
      </w:r>
    </w:p>
    <w:p w14:paraId="52AAF4BE" w14:textId="77777777" w:rsidR="00861D18" w:rsidRPr="00861D18" w:rsidRDefault="00861D18" w:rsidP="00861D18">
      <w:pPr>
        <w:rPr>
          <w:noProof/>
          <w:lang w:val="sr-Latn-CS"/>
        </w:rPr>
      </w:pPr>
    </w:p>
    <w:p w14:paraId="037BF7B1" w14:textId="0F8F4520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132. </w:t>
      </w:r>
      <w:r>
        <w:rPr>
          <w:noProof/>
          <w:lang w:val="sr-Latn-CS"/>
        </w:rPr>
        <w:t>tačka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mijenja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45D9EC89" w14:textId="18555402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>„</w:t>
      </w:r>
      <w:r>
        <w:rPr>
          <w:noProof/>
          <w:lang w:val="sr-Latn-CS"/>
        </w:rPr>
        <w:t>v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odobravanju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raspodjeli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pokrića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gubitaka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>,“.</w:t>
      </w:r>
    </w:p>
    <w:p w14:paraId="54541631" w14:textId="7746EC1F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lj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dodaju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Pr="00861D18">
        <w:rPr>
          <w:noProof/>
          <w:lang w:val="sr-Latn-CS"/>
        </w:rPr>
        <w:t xml:space="preserve">. </w:t>
      </w:r>
      <w:r>
        <w:rPr>
          <w:noProof/>
          <w:lang w:val="sr-Latn-CS"/>
        </w:rPr>
        <w:t>m</w:t>
      </w:r>
      <w:r w:rsidRPr="00861D18">
        <w:rPr>
          <w:noProof/>
          <w:lang w:val="sr-Latn-CS"/>
        </w:rPr>
        <w:t xml:space="preserve">), </w:t>
      </w:r>
      <w:r>
        <w:rPr>
          <w:noProof/>
          <w:lang w:val="sr-Latn-CS"/>
        </w:rPr>
        <w:t>n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Pr="00861D18">
        <w:rPr>
          <w:noProof/>
          <w:lang w:val="sr-Latn-CS"/>
        </w:rPr>
        <w:t xml:space="preserve">), </w:t>
      </w:r>
      <w:r>
        <w:rPr>
          <w:noProof/>
          <w:lang w:val="sr-Latn-CS"/>
        </w:rPr>
        <w:t>koje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861D18">
        <w:rPr>
          <w:noProof/>
          <w:lang w:val="sr-Latn-CS"/>
        </w:rPr>
        <w:t>:</w:t>
      </w:r>
    </w:p>
    <w:p w14:paraId="38E42826" w14:textId="2CDB293D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>„</w:t>
      </w:r>
      <w:r>
        <w:rPr>
          <w:noProof/>
          <w:lang w:val="sr-Latn-CS"/>
        </w:rPr>
        <w:t>m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radu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Pr="00861D18">
        <w:rPr>
          <w:noProof/>
          <w:lang w:val="sr-Latn-CS"/>
        </w:rPr>
        <w:t>,</w:t>
      </w:r>
    </w:p>
    <w:p w14:paraId="23E5052F" w14:textId="1E49333E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pokretanju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davanju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punomoći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zastupanje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sporu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prokuristom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>,</w:t>
      </w:r>
    </w:p>
    <w:p w14:paraId="2404AB93" w14:textId="14856408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nj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zahtjevu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istupanje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>,“.</w:t>
      </w:r>
    </w:p>
    <w:p w14:paraId="6236F586" w14:textId="1C564A54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Pr="00861D18">
        <w:rPr>
          <w:noProof/>
          <w:lang w:val="sr-Latn-CS"/>
        </w:rPr>
        <w:t xml:space="preserve">. </w:t>
      </w:r>
      <w:r>
        <w:rPr>
          <w:noProof/>
          <w:lang w:val="sr-Latn-CS"/>
        </w:rPr>
        <w:t>m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postaju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Pr="00861D18">
        <w:rPr>
          <w:noProof/>
          <w:lang w:val="sr-Latn-CS"/>
        </w:rPr>
        <w:t xml:space="preserve">.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861D18">
        <w:rPr>
          <w:noProof/>
          <w:lang w:val="sr-Latn-CS"/>
        </w:rPr>
        <w:t>).</w:t>
      </w:r>
    </w:p>
    <w:p w14:paraId="591E5D30" w14:textId="77777777" w:rsidR="00861D18" w:rsidRPr="00861D18" w:rsidRDefault="00861D18" w:rsidP="00861D18">
      <w:pPr>
        <w:rPr>
          <w:noProof/>
          <w:lang w:val="sr-Latn-CS"/>
        </w:rPr>
      </w:pPr>
    </w:p>
    <w:p w14:paraId="7CE9DFF6" w14:textId="0C05AD19" w:rsidR="00861D18" w:rsidRPr="00861D18" w:rsidRDefault="00861D18" w:rsidP="00861D1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16.</w:t>
      </w:r>
    </w:p>
    <w:p w14:paraId="3341E54B" w14:textId="77777777" w:rsidR="00861D18" w:rsidRPr="00861D18" w:rsidRDefault="00861D18" w:rsidP="00861D18">
      <w:pPr>
        <w:jc w:val="both"/>
        <w:rPr>
          <w:noProof/>
          <w:lang w:val="sr-Latn-CS"/>
        </w:rPr>
      </w:pPr>
    </w:p>
    <w:p w14:paraId="02062AB8" w14:textId="4F9FB8B0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133.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1D18">
        <w:rPr>
          <w:noProof/>
          <w:lang w:val="sr-Latn-CS"/>
        </w:rPr>
        <w:t xml:space="preserve"> 2. </w:t>
      </w: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1D18">
        <w:rPr>
          <w:noProof/>
          <w:lang w:val="sr-Latn-CS"/>
        </w:rPr>
        <w:t>: „</w:t>
      </w:r>
      <w:r>
        <w:rPr>
          <w:noProof/>
          <w:lang w:val="sr-Latn-CS"/>
        </w:rPr>
        <w:t>sjedište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,“ </w:t>
      </w:r>
      <w:r>
        <w:rPr>
          <w:noProof/>
          <w:lang w:val="sr-Latn-CS"/>
        </w:rPr>
        <w:t>dodaju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1D18">
        <w:rPr>
          <w:noProof/>
          <w:lang w:val="sr-Latn-CS"/>
        </w:rPr>
        <w:t>: „</w:t>
      </w:r>
      <w:r>
        <w:rPr>
          <w:noProof/>
          <w:lang w:val="sr-Latn-CS"/>
        </w:rPr>
        <w:t>osim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ekonomičnije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>“.</w:t>
      </w:r>
    </w:p>
    <w:p w14:paraId="712DE418" w14:textId="590662D1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 </w:t>
      </w:r>
    </w:p>
    <w:p w14:paraId="08945DA4" w14:textId="493F37F5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17.</w:t>
      </w:r>
    </w:p>
    <w:p w14:paraId="3ED905DD" w14:textId="77777777" w:rsidR="00861D18" w:rsidRPr="00861D18" w:rsidRDefault="00861D18" w:rsidP="00861D18">
      <w:pPr>
        <w:jc w:val="both"/>
        <w:rPr>
          <w:noProof/>
          <w:lang w:val="sr-Latn-CS"/>
        </w:rPr>
      </w:pPr>
    </w:p>
    <w:p w14:paraId="26C2CC59" w14:textId="11017C53" w:rsidR="00861D18" w:rsidRPr="00861D18" w:rsidRDefault="00861D18" w:rsidP="00861D1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135. </w:t>
      </w: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4. </w:t>
      </w:r>
      <w:r>
        <w:rPr>
          <w:noProof/>
          <w:lang w:val="sr-Latn-CS"/>
        </w:rPr>
        <w:t>dodaje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1D18">
        <w:rPr>
          <w:noProof/>
          <w:lang w:val="sr-Latn-CS"/>
        </w:rPr>
        <w:t xml:space="preserve"> 5,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1A263CBD" w14:textId="57F6E1BC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„(5) </w:t>
      </w:r>
      <w:r>
        <w:rPr>
          <w:noProof/>
          <w:lang w:val="sr-Latn-CS"/>
        </w:rPr>
        <w:t>Sjednica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održati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sazivanja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rokovima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prisustvuju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Pr="00861D18">
        <w:rPr>
          <w:noProof/>
          <w:lang w:val="sr-Latn-CS"/>
        </w:rPr>
        <w:t>.“</w:t>
      </w:r>
    </w:p>
    <w:p w14:paraId="47F4E04C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184DA1F2" w14:textId="717506BC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18.</w:t>
      </w:r>
    </w:p>
    <w:p w14:paraId="754A8EB0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4850E49B" w14:textId="08F1818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141.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saglasnošću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dvotrećinskom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većinom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glasova</w:t>
      </w:r>
      <w:r w:rsidRPr="00861D18">
        <w:rPr>
          <w:bCs/>
          <w:noProof/>
          <w:lang w:val="sr-Latn-CS"/>
        </w:rPr>
        <w:t>“.</w:t>
      </w:r>
    </w:p>
    <w:p w14:paraId="625EF316" w14:textId="77777777" w:rsidR="00861D18" w:rsidRPr="00861D18" w:rsidRDefault="00861D18" w:rsidP="00861D18">
      <w:pPr>
        <w:jc w:val="both"/>
        <w:rPr>
          <w:noProof/>
          <w:lang w:val="sr-Latn-CS"/>
        </w:rPr>
      </w:pPr>
    </w:p>
    <w:p w14:paraId="6FA07898" w14:textId="77777777" w:rsidR="00861D18" w:rsidRPr="00861D18" w:rsidRDefault="00861D18" w:rsidP="00861D18">
      <w:pPr>
        <w:jc w:val="both"/>
        <w:rPr>
          <w:noProof/>
          <w:lang w:val="sr-Latn-CS"/>
        </w:rPr>
      </w:pPr>
    </w:p>
    <w:p w14:paraId="432B5F6B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61152C47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2375D28E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033B083B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7A3F44BE" w14:textId="7A1B4535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Član</w:t>
      </w:r>
      <w:r w:rsidRPr="00861D18">
        <w:rPr>
          <w:bCs/>
          <w:noProof/>
          <w:lang w:val="sr-Latn-CS"/>
        </w:rPr>
        <w:t xml:space="preserve"> 19.</w:t>
      </w:r>
    </w:p>
    <w:p w14:paraId="683D3205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0EB4D38B" w14:textId="3AABE0A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149.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aktom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dodaju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zapeta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naredna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direktora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podrazumijeva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Pr="00861D18">
        <w:rPr>
          <w:bCs/>
          <w:noProof/>
          <w:lang w:val="sr-Latn-CS"/>
        </w:rPr>
        <w:t>“.</w:t>
      </w:r>
    </w:p>
    <w:p w14:paraId="4A243A49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6ADCE499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373AB8DE" w14:textId="7B539FAA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20.</w:t>
      </w:r>
    </w:p>
    <w:p w14:paraId="62D2FD14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5343DFB3" w14:textId="0895A13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168.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samo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jednoglasnom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dvotrećinskom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većinom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glasova</w:t>
      </w:r>
      <w:r w:rsidRPr="00861D18">
        <w:rPr>
          <w:bCs/>
          <w:noProof/>
          <w:lang w:val="sr-Latn-CS"/>
        </w:rPr>
        <w:t>“.</w:t>
      </w:r>
    </w:p>
    <w:p w14:paraId="6DE9C465" w14:textId="0DF034E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većinom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glasova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dvotrećinskog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glasova</w:t>
      </w:r>
      <w:r w:rsidRPr="00861D18">
        <w:rPr>
          <w:bCs/>
          <w:noProof/>
          <w:lang w:val="sr-Latn-CS"/>
        </w:rPr>
        <w:t>“.</w:t>
      </w:r>
    </w:p>
    <w:p w14:paraId="3C2045E3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3D25DE39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70CAF27E" w14:textId="0462FE08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21.</w:t>
      </w:r>
    </w:p>
    <w:p w14:paraId="34C5B80C" w14:textId="77777777" w:rsidR="00861D18" w:rsidRPr="00861D18" w:rsidRDefault="00861D18" w:rsidP="00861D18">
      <w:pPr>
        <w:tabs>
          <w:tab w:val="left" w:pos="1800"/>
        </w:tabs>
        <w:jc w:val="both"/>
        <w:rPr>
          <w:rFonts w:eastAsia="Times New Roman"/>
          <w:noProof/>
          <w:lang w:val="sr-Latn-CS"/>
        </w:rPr>
      </w:pPr>
    </w:p>
    <w:p w14:paraId="203269F8" w14:textId="193B0A2D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Naziv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172. </w:t>
      </w:r>
      <w:r>
        <w:rPr>
          <w:rFonts w:eastAsia="Times New Roman"/>
          <w:noProof/>
          <w:lang w:val="sr-Latn-CS"/>
        </w:rPr>
        <w:t>mijenjaju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glase</w:t>
      </w:r>
      <w:r w:rsidRPr="00861D18">
        <w:rPr>
          <w:rFonts w:eastAsia="Times New Roman"/>
          <w:noProof/>
          <w:lang w:val="sr-Latn-CS"/>
        </w:rPr>
        <w:t>:</w:t>
      </w:r>
    </w:p>
    <w:p w14:paraId="49181F1E" w14:textId="6497A488" w:rsidR="00861D18" w:rsidRPr="00861D18" w:rsidRDefault="00861D18" w:rsidP="00861D18">
      <w:pPr>
        <w:tabs>
          <w:tab w:val="left" w:pos="1800"/>
        </w:tabs>
        <w:jc w:val="center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potraživanja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</w:p>
    <w:p w14:paraId="3D6E9B70" w14:textId="2D6F84BB" w:rsidR="00861D18" w:rsidRPr="00861D18" w:rsidRDefault="00861D18" w:rsidP="00861D18">
      <w:pPr>
        <w:tabs>
          <w:tab w:val="left" w:pos="1800"/>
        </w:tabs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172.</w:t>
      </w:r>
    </w:p>
    <w:p w14:paraId="574DF3D9" w14:textId="77777777" w:rsidR="00861D18" w:rsidRPr="00861D18" w:rsidRDefault="00861D18" w:rsidP="00861D18">
      <w:pPr>
        <w:tabs>
          <w:tab w:val="left" w:pos="1800"/>
        </w:tabs>
        <w:jc w:val="center"/>
        <w:rPr>
          <w:rFonts w:eastAsia="Times New Roman"/>
          <w:noProof/>
          <w:lang w:val="sr-Latn-CS"/>
        </w:rPr>
      </w:pPr>
    </w:p>
    <w:p w14:paraId="6490B5B4" w14:textId="55B68AC8" w:rsidR="00861D18" w:rsidRPr="00861D18" w:rsidRDefault="00861D18" w:rsidP="00861D18">
      <w:pPr>
        <w:tabs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neizmirene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neuplaćenog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neunesenog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doba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izjave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dostavljene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istupi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navođenja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zahtijeva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>.</w:t>
      </w:r>
    </w:p>
    <w:p w14:paraId="1E97AD7C" w14:textId="7227CA33" w:rsidR="00861D18" w:rsidRPr="00861D18" w:rsidRDefault="00861D18" w:rsidP="00861D18">
      <w:pPr>
        <w:tabs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postaje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donošenja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sticanju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udjela</w:t>
      </w:r>
      <w:r w:rsidRPr="00861D18">
        <w:rPr>
          <w:rFonts w:eastAsia="Times New Roman"/>
          <w:noProof/>
          <w:lang w:val="sr-Latn-CS"/>
        </w:rPr>
        <w:t>.</w:t>
      </w:r>
    </w:p>
    <w:p w14:paraId="3BE72186" w14:textId="2C45C42D" w:rsidR="00861D18" w:rsidRPr="00861D18" w:rsidRDefault="00861D18" w:rsidP="00861D18">
      <w:pPr>
        <w:tabs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Istupanjem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momenta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istupanja</w:t>
      </w:r>
      <w:r w:rsidRPr="00861D18">
        <w:rPr>
          <w:rFonts w:eastAsia="Times New Roman"/>
          <w:noProof/>
          <w:lang w:val="sr-Latn-CS"/>
        </w:rPr>
        <w:t>.</w:t>
      </w:r>
    </w:p>
    <w:p w14:paraId="2CFDE35A" w14:textId="10592F9C" w:rsidR="00861D18" w:rsidRPr="00861D18" w:rsidRDefault="00861D18" w:rsidP="00861D18">
      <w:pPr>
        <w:tabs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subjekata</w:t>
      </w:r>
      <w:r w:rsidRPr="00861D18">
        <w:rPr>
          <w:rFonts w:eastAsia="Times New Roman"/>
          <w:noProof/>
          <w:lang w:val="sr-Latn-CS"/>
        </w:rPr>
        <w:t>.“</w:t>
      </w:r>
    </w:p>
    <w:p w14:paraId="3E84B14A" w14:textId="0AB76A39" w:rsidR="00861D18" w:rsidRDefault="00861D18" w:rsidP="00861D18">
      <w:pPr>
        <w:tabs>
          <w:tab w:val="left" w:pos="1800"/>
        </w:tabs>
        <w:jc w:val="both"/>
        <w:rPr>
          <w:rFonts w:eastAsia="Times New Roman"/>
          <w:noProof/>
          <w:lang w:val="sr-Latn-CS"/>
        </w:rPr>
      </w:pPr>
    </w:p>
    <w:p w14:paraId="3972B552" w14:textId="77777777" w:rsidR="00861D18" w:rsidRPr="00861D18" w:rsidRDefault="00861D18" w:rsidP="00861D18">
      <w:pPr>
        <w:tabs>
          <w:tab w:val="left" w:pos="1800"/>
        </w:tabs>
        <w:jc w:val="both"/>
        <w:rPr>
          <w:rFonts w:eastAsia="Times New Roman"/>
          <w:noProof/>
          <w:lang w:val="sr-Latn-CS"/>
        </w:rPr>
      </w:pPr>
    </w:p>
    <w:p w14:paraId="039239E8" w14:textId="0D935312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22.</w:t>
      </w:r>
    </w:p>
    <w:p w14:paraId="1BC4317B" w14:textId="77777777" w:rsidR="00861D18" w:rsidRPr="00861D18" w:rsidRDefault="00861D18" w:rsidP="00861D18">
      <w:pPr>
        <w:tabs>
          <w:tab w:val="left" w:pos="1800"/>
        </w:tabs>
        <w:jc w:val="both"/>
        <w:rPr>
          <w:rFonts w:eastAsia="Times New Roman"/>
          <w:noProof/>
          <w:lang w:val="sr-Latn-CS"/>
        </w:rPr>
      </w:pPr>
    </w:p>
    <w:p w14:paraId="50AAF800" w14:textId="2B1D108B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Naziv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173. </w:t>
      </w:r>
      <w:r>
        <w:rPr>
          <w:rFonts w:eastAsia="Times New Roman"/>
          <w:noProof/>
          <w:lang w:val="sr-Latn-CS"/>
        </w:rPr>
        <w:t>mijenjaju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glase</w:t>
      </w:r>
      <w:r w:rsidRPr="00861D18">
        <w:rPr>
          <w:rFonts w:eastAsia="Times New Roman"/>
          <w:noProof/>
          <w:lang w:val="sr-Latn-CS"/>
        </w:rPr>
        <w:t>:</w:t>
      </w:r>
    </w:p>
    <w:p w14:paraId="49F8FA4E" w14:textId="439F1B5F" w:rsidR="00861D18" w:rsidRPr="00861D18" w:rsidRDefault="00861D18" w:rsidP="00861D18">
      <w:pPr>
        <w:spacing w:line="259" w:lineRule="auto"/>
        <w:ind w:firstLine="709"/>
        <w:jc w:val="center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</w:p>
    <w:p w14:paraId="6FA76829" w14:textId="30090788" w:rsidR="00861D18" w:rsidRPr="00861D18" w:rsidRDefault="00861D18" w:rsidP="00861D18">
      <w:pPr>
        <w:tabs>
          <w:tab w:val="left" w:pos="1800"/>
        </w:tabs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173.</w:t>
      </w:r>
    </w:p>
    <w:p w14:paraId="0453E755" w14:textId="77777777" w:rsidR="00861D18" w:rsidRPr="00861D18" w:rsidRDefault="00861D18" w:rsidP="00861D18">
      <w:pPr>
        <w:tabs>
          <w:tab w:val="left" w:pos="1800"/>
        </w:tabs>
        <w:jc w:val="both"/>
        <w:rPr>
          <w:rFonts w:eastAsia="Times New Roman"/>
          <w:noProof/>
          <w:lang w:val="sr-Latn-CS"/>
        </w:rPr>
      </w:pPr>
    </w:p>
    <w:p w14:paraId="21DE53DD" w14:textId="3CE9487D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Pr="00861D18">
        <w:rPr>
          <w:rFonts w:eastAsia="Times New Roman"/>
          <w:noProof/>
          <w:lang w:val="sr-Latn-CS"/>
        </w:rPr>
        <w:t xml:space="preserve">. </w:t>
      </w:r>
    </w:p>
    <w:p w14:paraId="694410A9" w14:textId="7B28CD3F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Opravdani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sljedećim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slučajevima</w:t>
      </w:r>
      <w:r w:rsidRPr="00861D18">
        <w:rPr>
          <w:rFonts w:eastAsia="Times New Roman"/>
          <w:noProof/>
          <w:lang w:val="sr-Latn-CS"/>
        </w:rPr>
        <w:t>:</w:t>
      </w:r>
    </w:p>
    <w:p w14:paraId="73401941" w14:textId="7CC970E4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više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ostalih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radnjama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propuštanjem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očigledno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takva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nastupiti</w:t>
      </w:r>
      <w:r w:rsidRPr="00861D18">
        <w:rPr>
          <w:rFonts w:eastAsia="Times New Roman"/>
          <w:noProof/>
          <w:lang w:val="sr-Latn-CS"/>
        </w:rPr>
        <w:t>,</w:t>
      </w:r>
    </w:p>
    <w:p w14:paraId="7D15C819" w14:textId="369FCFE1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b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značajnoj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onemogućen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ostvaruje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861D18">
        <w:rPr>
          <w:rFonts w:eastAsia="Times New Roman"/>
          <w:noProof/>
          <w:lang w:val="sr-Latn-CS"/>
        </w:rPr>
        <w:t>,</w:t>
      </w:r>
    </w:p>
    <w:p w14:paraId="47AA6017" w14:textId="306A1F3D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v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nameće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nesrazmjerne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Pr="00861D18">
        <w:rPr>
          <w:rFonts w:eastAsia="Times New Roman"/>
          <w:noProof/>
          <w:lang w:val="sr-Latn-CS"/>
        </w:rPr>
        <w:t>.</w:t>
      </w:r>
    </w:p>
    <w:p w14:paraId="6E3539AE" w14:textId="2F4EB874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predvidjeti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razlozi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postupak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određivanja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</w:t>
      </w:r>
      <w:r w:rsidRPr="00861D18">
        <w:rPr>
          <w:rFonts w:eastAsia="Times New Roman"/>
          <w:noProof/>
          <w:lang w:val="sr-Latn-CS"/>
        </w:rPr>
        <w:t>.</w:t>
      </w:r>
    </w:p>
    <w:p w14:paraId="0AF2B490" w14:textId="431FF4D7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lastRenderedPageBreak/>
        <w:t xml:space="preserve">(4)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unaprijed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zahtijeva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unaprijed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odreći</w:t>
      </w:r>
      <w:r w:rsidRPr="00861D18">
        <w:rPr>
          <w:rFonts w:eastAsia="Times New Roman"/>
          <w:noProof/>
          <w:lang w:val="sr-Latn-CS"/>
        </w:rPr>
        <w:t>.“</w:t>
      </w:r>
    </w:p>
    <w:p w14:paraId="1C059E9A" w14:textId="77777777" w:rsidR="00861D18" w:rsidRPr="00861D18" w:rsidRDefault="00861D18" w:rsidP="00861D18">
      <w:pPr>
        <w:tabs>
          <w:tab w:val="left" w:pos="1800"/>
        </w:tabs>
        <w:jc w:val="both"/>
        <w:rPr>
          <w:rFonts w:eastAsia="Times New Roman"/>
          <w:noProof/>
          <w:lang w:val="sr-Latn-CS"/>
        </w:rPr>
      </w:pPr>
    </w:p>
    <w:p w14:paraId="5369C3B8" w14:textId="77777777" w:rsidR="00861D18" w:rsidRPr="00861D18" w:rsidRDefault="00861D18" w:rsidP="00861D18">
      <w:pPr>
        <w:tabs>
          <w:tab w:val="left" w:pos="1800"/>
        </w:tabs>
        <w:jc w:val="both"/>
        <w:rPr>
          <w:rFonts w:eastAsia="Times New Roman"/>
          <w:noProof/>
          <w:lang w:val="sr-Latn-CS"/>
        </w:rPr>
      </w:pPr>
    </w:p>
    <w:p w14:paraId="1B8642DC" w14:textId="5AAE40F8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23.</w:t>
      </w:r>
    </w:p>
    <w:p w14:paraId="08BFC3AC" w14:textId="77777777" w:rsidR="00861D18" w:rsidRPr="00861D18" w:rsidRDefault="00861D18" w:rsidP="00861D18">
      <w:pPr>
        <w:jc w:val="both"/>
        <w:rPr>
          <w:rFonts w:eastAsia="Times New Roman"/>
          <w:noProof/>
          <w:lang w:val="sr-Latn-CS"/>
        </w:rPr>
      </w:pPr>
    </w:p>
    <w:p w14:paraId="3FC2577B" w14:textId="37F9D285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Naziv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174. </w:t>
      </w:r>
      <w:r>
        <w:rPr>
          <w:rFonts w:eastAsia="Times New Roman"/>
          <w:noProof/>
          <w:lang w:val="sr-Latn-CS"/>
        </w:rPr>
        <w:t>mijenjaju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glase</w:t>
      </w:r>
      <w:r w:rsidRPr="00861D18">
        <w:rPr>
          <w:rFonts w:eastAsia="Times New Roman"/>
          <w:noProof/>
          <w:lang w:val="sr-Latn-CS"/>
        </w:rPr>
        <w:t>:</w:t>
      </w:r>
    </w:p>
    <w:p w14:paraId="1DA2D3CA" w14:textId="5D9DCD90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Postupak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istupanja</w:t>
      </w:r>
      <w:r w:rsidRPr="00861D18">
        <w:rPr>
          <w:rFonts w:eastAsia="Times New Roman"/>
          <w:noProof/>
          <w:lang w:val="sr-Latn-CS"/>
        </w:rPr>
        <w:t xml:space="preserve"> </w:t>
      </w:r>
    </w:p>
    <w:p w14:paraId="0AA3B883" w14:textId="0A0F13C5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174.</w:t>
      </w:r>
    </w:p>
    <w:p w14:paraId="45EA420C" w14:textId="77777777" w:rsidR="00861D18" w:rsidRPr="00861D18" w:rsidRDefault="00861D18" w:rsidP="00861D18">
      <w:pPr>
        <w:tabs>
          <w:tab w:val="left" w:pos="1620"/>
          <w:tab w:val="left" w:pos="1800"/>
        </w:tabs>
        <w:rPr>
          <w:rFonts w:eastAsia="Times New Roman"/>
          <w:noProof/>
          <w:lang w:val="sr-Latn-CS"/>
        </w:rPr>
      </w:pPr>
    </w:p>
    <w:p w14:paraId="46F492A3" w14:textId="778105C9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želi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članom</w:t>
      </w:r>
      <w:r w:rsidRPr="00861D18">
        <w:rPr>
          <w:rFonts w:eastAsia="Times New Roman"/>
          <w:noProof/>
          <w:lang w:val="sr-Latn-CS"/>
        </w:rPr>
        <w:t xml:space="preserve"> 173.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dužan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pismeni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odlučuje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2FAA4D9C" w14:textId="2943E387" w:rsidR="00861D18" w:rsidRPr="00861D18" w:rsidRDefault="00861D18" w:rsidP="00861D18">
      <w:pPr>
        <w:tabs>
          <w:tab w:val="left" w:pos="1620"/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Zahtjev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sadrži</w:t>
      </w:r>
      <w:r w:rsidRPr="00861D18">
        <w:rPr>
          <w:rFonts w:eastAsia="Times New Roman"/>
          <w:noProof/>
          <w:lang w:val="sr-Latn-CS"/>
        </w:rPr>
        <w:t>:</w:t>
      </w:r>
    </w:p>
    <w:p w14:paraId="33701DB5" w14:textId="10EFF2E3" w:rsidR="00861D18" w:rsidRPr="00861D18" w:rsidRDefault="00861D18" w:rsidP="00861D18">
      <w:pPr>
        <w:tabs>
          <w:tab w:val="left" w:pos="1620"/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razloge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istupanja</w:t>
      </w:r>
      <w:r w:rsidRPr="00861D18">
        <w:rPr>
          <w:rFonts w:eastAsia="Times New Roman"/>
          <w:noProof/>
          <w:lang w:val="sr-Latn-CS"/>
        </w:rPr>
        <w:t>,</w:t>
      </w:r>
    </w:p>
    <w:p w14:paraId="6F307FE5" w14:textId="1DAD8E2A" w:rsidR="00861D18" w:rsidRPr="00861D18" w:rsidRDefault="00861D18" w:rsidP="00861D18">
      <w:pPr>
        <w:tabs>
          <w:tab w:val="left" w:pos="709"/>
        </w:tabs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b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iznos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zahtijeva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>,</w:t>
      </w:r>
    </w:p>
    <w:p w14:paraId="32A7578C" w14:textId="466B438B" w:rsidR="00861D18" w:rsidRPr="00861D18" w:rsidRDefault="00861D18" w:rsidP="00861D18">
      <w:pPr>
        <w:tabs>
          <w:tab w:val="left" w:pos="709"/>
        </w:tabs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v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rok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zahtijeva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>.</w:t>
      </w:r>
    </w:p>
    <w:p w14:paraId="58D66A4D" w14:textId="40BC3643" w:rsidR="00861D18" w:rsidRPr="00861D18" w:rsidRDefault="00861D18" w:rsidP="00861D18">
      <w:pPr>
        <w:tabs>
          <w:tab w:val="left" w:pos="1620"/>
          <w:tab w:val="left" w:pos="1800"/>
        </w:tabs>
        <w:ind w:firstLine="720"/>
        <w:jc w:val="both"/>
        <w:rPr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Skupština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odluku</w:t>
      </w:r>
      <w:r w:rsidRPr="00861D18">
        <w:rPr>
          <w:rFonts w:eastAsia="Times New Roman"/>
          <w:noProof/>
          <w:lang w:val="sr-Latn-CS"/>
        </w:rPr>
        <w:t xml:space="preserve"> o </w:t>
      </w:r>
      <w:r>
        <w:rPr>
          <w:rFonts w:eastAsia="Times New Roman"/>
          <w:noProof/>
          <w:lang w:val="sr-Latn-CS"/>
        </w:rPr>
        <w:t>zahtjevu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mjeseca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obavještava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</w:t>
      </w:r>
      <w:r w:rsidRPr="00861D18">
        <w:rPr>
          <w:rFonts w:eastAsia="Times New Roman"/>
          <w:noProof/>
          <w:lang w:val="sr-Latn-CS"/>
        </w:rPr>
        <w:t>.</w:t>
      </w:r>
      <w:r w:rsidRPr="00861D18">
        <w:rPr>
          <w:noProof/>
          <w:lang w:val="sr-Latn-CS"/>
        </w:rPr>
        <w:t xml:space="preserve"> </w:t>
      </w:r>
    </w:p>
    <w:p w14:paraId="34B90103" w14:textId="3CE7DA83" w:rsidR="00861D18" w:rsidRPr="00861D18" w:rsidRDefault="00861D18" w:rsidP="00861D18">
      <w:pPr>
        <w:tabs>
          <w:tab w:val="left" w:pos="1620"/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Skupština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cjelini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usvojiti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>.</w:t>
      </w:r>
    </w:p>
    <w:p w14:paraId="21AE559B" w14:textId="00A2E67F" w:rsidR="00861D18" w:rsidRPr="00861D18" w:rsidRDefault="00861D18" w:rsidP="00861D18">
      <w:pPr>
        <w:tabs>
          <w:tab w:val="left" w:pos="1620"/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Odluka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običnom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većinom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glasova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139. </w:t>
      </w:r>
      <w:r>
        <w:rPr>
          <w:rFonts w:eastAsia="Times New Roman"/>
          <w:noProof/>
          <w:lang w:val="sr-Latn-CS"/>
        </w:rPr>
        <w:t>st</w:t>
      </w:r>
      <w:r w:rsidRPr="00861D18">
        <w:rPr>
          <w:rFonts w:eastAsia="Times New Roman"/>
          <w:noProof/>
          <w:lang w:val="sr-Latn-CS"/>
        </w:rPr>
        <w:t xml:space="preserve">. 1.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glasova</w:t>
      </w:r>
      <w:r w:rsidRPr="00861D18">
        <w:rPr>
          <w:rFonts w:eastAsia="Times New Roman"/>
          <w:noProof/>
          <w:lang w:val="sr-Latn-CS"/>
        </w:rPr>
        <w:t>.</w:t>
      </w:r>
    </w:p>
    <w:p w14:paraId="3816F1A0" w14:textId="0DC384B6" w:rsidR="00861D18" w:rsidRPr="00861D18" w:rsidRDefault="00861D18" w:rsidP="00861D18">
      <w:pPr>
        <w:tabs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postaje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donošenja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sticanju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srazmjerno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uplaćenom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unesenom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ulogu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dok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neuplaćenog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neunesenog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smanjenje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kapitala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63406A8E" w14:textId="419688B2" w:rsidR="00861D18" w:rsidRPr="00861D18" w:rsidRDefault="00861D18" w:rsidP="00861D18">
      <w:pPr>
        <w:tabs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subjekata</w:t>
      </w:r>
      <w:r w:rsidRPr="00861D18">
        <w:rPr>
          <w:rFonts w:eastAsia="Times New Roman"/>
          <w:noProof/>
          <w:lang w:val="sr-Latn-CS"/>
        </w:rPr>
        <w:t>.“</w:t>
      </w:r>
    </w:p>
    <w:p w14:paraId="3944A4D9" w14:textId="77777777" w:rsidR="00861D18" w:rsidRPr="00861D18" w:rsidRDefault="00861D18" w:rsidP="00861D18">
      <w:pPr>
        <w:tabs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</w:p>
    <w:p w14:paraId="1974FBD1" w14:textId="77777777" w:rsidR="00861D18" w:rsidRPr="00861D18" w:rsidRDefault="00861D18" w:rsidP="00861D18">
      <w:pPr>
        <w:tabs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</w:p>
    <w:p w14:paraId="37ED3261" w14:textId="0A0CDF6E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24.</w:t>
      </w:r>
    </w:p>
    <w:p w14:paraId="21B28895" w14:textId="77777777" w:rsidR="00861D18" w:rsidRPr="00861D18" w:rsidRDefault="00861D18" w:rsidP="00861D18">
      <w:pPr>
        <w:tabs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</w:p>
    <w:p w14:paraId="592E91B2" w14:textId="7590C387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Naziv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175. </w:t>
      </w:r>
      <w:r>
        <w:rPr>
          <w:rFonts w:eastAsia="Times New Roman"/>
          <w:noProof/>
          <w:lang w:val="sr-Latn-CS"/>
        </w:rPr>
        <w:t>mijenjaju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glase</w:t>
      </w:r>
      <w:r w:rsidRPr="00861D18">
        <w:rPr>
          <w:rFonts w:eastAsia="Times New Roman"/>
          <w:noProof/>
          <w:lang w:val="sr-Latn-CS"/>
        </w:rPr>
        <w:t>:</w:t>
      </w:r>
    </w:p>
    <w:p w14:paraId="6A984423" w14:textId="77777777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</w:p>
    <w:p w14:paraId="6E7AD0D3" w14:textId="6FD00CD7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Zalog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obezbjeđenje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</w:p>
    <w:p w14:paraId="78AA0DE2" w14:textId="387ADFD5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175.</w:t>
      </w:r>
    </w:p>
    <w:p w14:paraId="2EE39236" w14:textId="77777777" w:rsidR="00861D18" w:rsidRPr="00861D18" w:rsidRDefault="00861D18" w:rsidP="00861D18">
      <w:pPr>
        <w:tabs>
          <w:tab w:val="left" w:pos="1800"/>
        </w:tabs>
        <w:ind w:firstLine="720"/>
        <w:jc w:val="both"/>
        <w:rPr>
          <w:rFonts w:eastAsia="Times New Roman"/>
          <w:noProof/>
          <w:lang w:val="sr-Latn-CS"/>
        </w:rPr>
      </w:pPr>
    </w:p>
    <w:p w14:paraId="6B6CE5E0" w14:textId="24A66B52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traži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pruži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obezbjeđenje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putem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utvrđivanja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steći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prihvati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zalog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pokretnim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uređeno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tržište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hartija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vrijednosti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registrovan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Centralnom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registru</w:t>
      </w:r>
      <w:r w:rsidRPr="00861D18">
        <w:rPr>
          <w:rFonts w:eastAsia="Times New Roman"/>
          <w:noProof/>
          <w:lang w:val="sr-Latn-CS"/>
        </w:rPr>
        <w:t>.</w:t>
      </w:r>
    </w:p>
    <w:p w14:paraId="4BBBAE6C" w14:textId="1BC3CBB9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zalogu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prilogu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7A1F3C5F" w14:textId="17C7833E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skupština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prihvatiti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istovremeno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odobri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predloženog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zalogu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pruži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odgovarajuće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obezbjeđenje</w:t>
      </w:r>
      <w:r w:rsidRPr="00861D18">
        <w:rPr>
          <w:rFonts w:eastAsia="Times New Roman"/>
          <w:noProof/>
          <w:lang w:val="sr-Latn-CS"/>
        </w:rPr>
        <w:t>.“</w:t>
      </w:r>
    </w:p>
    <w:p w14:paraId="1B5C123C" w14:textId="77777777" w:rsidR="00861D18" w:rsidRPr="00861D18" w:rsidRDefault="00861D18" w:rsidP="00861D18">
      <w:pPr>
        <w:tabs>
          <w:tab w:val="left" w:pos="1800"/>
        </w:tabs>
        <w:rPr>
          <w:rFonts w:eastAsia="Times New Roman"/>
          <w:noProof/>
          <w:lang w:val="sr-Latn-CS"/>
        </w:rPr>
      </w:pPr>
    </w:p>
    <w:p w14:paraId="363435E1" w14:textId="77777777" w:rsidR="00861D18" w:rsidRPr="00861D18" w:rsidRDefault="00861D18" w:rsidP="00861D18">
      <w:pPr>
        <w:tabs>
          <w:tab w:val="left" w:pos="1800"/>
        </w:tabs>
        <w:rPr>
          <w:rFonts w:eastAsia="Times New Roman"/>
          <w:noProof/>
          <w:lang w:val="sr-Latn-CS"/>
        </w:rPr>
      </w:pPr>
    </w:p>
    <w:p w14:paraId="0C03C76B" w14:textId="42142EE3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lastRenderedPageBreak/>
        <w:t>Član</w:t>
      </w:r>
      <w:r w:rsidRPr="00861D18">
        <w:rPr>
          <w:rFonts w:eastAsia="Times New Roman"/>
          <w:noProof/>
          <w:lang w:val="sr-Latn-CS"/>
        </w:rPr>
        <w:t xml:space="preserve"> 25.</w:t>
      </w:r>
    </w:p>
    <w:p w14:paraId="0805FCB6" w14:textId="77777777" w:rsidR="00861D18" w:rsidRPr="00861D18" w:rsidRDefault="00861D18" w:rsidP="00861D18">
      <w:pPr>
        <w:rPr>
          <w:rFonts w:eastAsia="Times New Roman"/>
          <w:noProof/>
          <w:lang w:val="sr-Latn-CS"/>
        </w:rPr>
      </w:pPr>
    </w:p>
    <w:p w14:paraId="68BC855E" w14:textId="32ACB5C6" w:rsidR="00861D18" w:rsidRPr="00861D18" w:rsidRDefault="00861D18" w:rsidP="00861D18">
      <w:pPr>
        <w:ind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Poslije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175. </w:t>
      </w:r>
      <w:r>
        <w:rPr>
          <w:rFonts w:eastAsia="Times New Roman"/>
          <w:noProof/>
          <w:lang w:val="sr-Latn-CS"/>
        </w:rPr>
        <w:t>dodaju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</w:t>
      </w:r>
      <w:r w:rsidRPr="00861D18">
        <w:rPr>
          <w:rFonts w:eastAsia="Times New Roman"/>
          <w:noProof/>
          <w:lang w:val="sr-Latn-CS"/>
        </w:rPr>
        <w:t>. 175</w:t>
      </w: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>, 175</w:t>
      </w:r>
      <w:r>
        <w:rPr>
          <w:rFonts w:eastAsia="Times New Roman"/>
          <w:noProof/>
          <w:lang w:val="sr-Latn-CS"/>
        </w:rPr>
        <w:t>b</w:t>
      </w:r>
      <w:r w:rsidRPr="00861D18">
        <w:rPr>
          <w:rFonts w:eastAsia="Times New Roman"/>
          <w:noProof/>
          <w:lang w:val="sr-Latn-CS"/>
        </w:rPr>
        <w:t>, 175</w:t>
      </w:r>
      <w:r>
        <w:rPr>
          <w:rFonts w:eastAsia="Times New Roman"/>
          <w:noProof/>
          <w:lang w:val="sr-Latn-CS"/>
        </w:rPr>
        <w:t>v</w:t>
      </w:r>
      <w:r w:rsidRPr="00861D18">
        <w:rPr>
          <w:rFonts w:eastAsia="Times New Roman"/>
          <w:noProof/>
          <w:lang w:val="sr-Latn-CS"/>
        </w:rPr>
        <w:t>, 175</w:t>
      </w:r>
      <w:r>
        <w:rPr>
          <w:rFonts w:eastAsia="Times New Roman"/>
          <w:noProof/>
          <w:lang w:val="sr-Latn-CS"/>
        </w:rPr>
        <w:t>g</w:t>
      </w:r>
      <w:r w:rsidRPr="00861D18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175</w:t>
      </w:r>
      <w:r>
        <w:rPr>
          <w:rFonts w:eastAsia="Times New Roman"/>
          <w:noProof/>
          <w:lang w:val="sr-Latn-CS"/>
        </w:rPr>
        <w:t>d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glase</w:t>
      </w:r>
      <w:r w:rsidRPr="00861D18">
        <w:rPr>
          <w:rFonts w:eastAsia="Times New Roman"/>
          <w:noProof/>
          <w:lang w:val="sr-Latn-CS"/>
        </w:rPr>
        <w:t>:</w:t>
      </w:r>
    </w:p>
    <w:p w14:paraId="23554A48" w14:textId="09E236A5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iz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opravdanog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razloga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po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odluci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suda</w:t>
      </w:r>
    </w:p>
    <w:p w14:paraId="1A0F6B8C" w14:textId="611B71DF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175</w:t>
      </w: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>.</w:t>
      </w:r>
    </w:p>
    <w:p w14:paraId="5C9DA6F6" w14:textId="77777777" w:rsidR="00861D18" w:rsidRPr="00861D18" w:rsidRDefault="00861D18" w:rsidP="00861D18">
      <w:pPr>
        <w:jc w:val="both"/>
        <w:rPr>
          <w:rFonts w:eastAsia="Times New Roman"/>
          <w:noProof/>
          <w:lang w:val="sr-Latn-CS"/>
        </w:rPr>
      </w:pPr>
    </w:p>
    <w:p w14:paraId="271B01B0" w14:textId="0BF56989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bCs/>
          <w:iCs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174.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propusti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njemu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odluči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60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protiv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zahtijevati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prestanak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svojstva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>.</w:t>
      </w:r>
    </w:p>
    <w:p w14:paraId="521C7A01" w14:textId="7E963276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Sud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presudom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prestanak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svojstva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sljedeće</w:t>
      </w:r>
      <w:r w:rsidRPr="00861D18">
        <w:rPr>
          <w:rFonts w:eastAsia="Times New Roman"/>
          <w:noProof/>
          <w:lang w:val="sr-Latn-CS"/>
        </w:rPr>
        <w:t>:</w:t>
      </w:r>
    </w:p>
    <w:p w14:paraId="298153A1" w14:textId="4179C4DF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postaje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</w:p>
    <w:p w14:paraId="6172041B" w14:textId="420FFB77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b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visinu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</w:t>
      </w:r>
      <w:r w:rsidRPr="00861D18">
        <w:rPr>
          <w:rFonts w:eastAsia="Times New Roman"/>
          <w:noProof/>
          <w:lang w:val="sr-Latn-CS"/>
        </w:rPr>
        <w:t>,</w:t>
      </w:r>
    </w:p>
    <w:p w14:paraId="6E14579F" w14:textId="19750BC5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v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rok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>,</w:t>
      </w:r>
    </w:p>
    <w:p w14:paraId="496B533D" w14:textId="047146EB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g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utvrđivanje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tužilac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zahtijevao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nađe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nužno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obezbjeđenja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>.</w:t>
      </w:r>
    </w:p>
    <w:p w14:paraId="3565163D" w14:textId="321202E7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Naknadu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tržišnoj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vrijednosti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174.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srazmjernog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vrijednosti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neto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kapitala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učešću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kapitalu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određivanja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predviđen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>.</w:t>
      </w:r>
    </w:p>
    <w:p w14:paraId="0212FC27" w14:textId="53569BB5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Rok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uzimajući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situaciju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kojoj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nalazi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očekivane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prihode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dvije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pravnosnažnosti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presude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predviđen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861D18">
        <w:rPr>
          <w:rFonts w:eastAsia="Times New Roman"/>
          <w:noProof/>
          <w:lang w:val="sr-Latn-CS"/>
        </w:rPr>
        <w:t xml:space="preserve">. </w:t>
      </w:r>
    </w:p>
    <w:p w14:paraId="2D601D6A" w14:textId="6C0B6791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Sud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presudu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nastupanju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pravnosnažnosti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subjekata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prestanka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svojstva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subjekata</w:t>
      </w:r>
      <w:r w:rsidRPr="00861D18">
        <w:rPr>
          <w:rFonts w:eastAsia="Times New Roman"/>
          <w:noProof/>
          <w:lang w:val="sr-Latn-CS"/>
        </w:rPr>
        <w:t>.</w:t>
      </w:r>
    </w:p>
    <w:p w14:paraId="5B553CA8" w14:textId="5E11CDEB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Danom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prestanka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svojstva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stavom</w:t>
      </w:r>
      <w:r w:rsidRPr="00861D18">
        <w:rPr>
          <w:rFonts w:eastAsia="Times New Roman"/>
          <w:noProof/>
          <w:lang w:val="sr-Latn-CS"/>
        </w:rPr>
        <w:t xml:space="preserve"> 5.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svojstvo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7004DF02" w14:textId="3412C427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Tužba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šest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mjeseci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saznanja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najkasnije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nastanka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istupanje</w:t>
      </w:r>
      <w:r w:rsidRPr="00861D18">
        <w:rPr>
          <w:rFonts w:eastAsia="Times New Roman"/>
          <w:noProof/>
          <w:lang w:val="sr-Latn-CS"/>
        </w:rPr>
        <w:t>.</w:t>
      </w:r>
    </w:p>
    <w:p w14:paraId="05EC31BD" w14:textId="77777777" w:rsidR="00861D18" w:rsidRPr="00861D18" w:rsidRDefault="00861D18" w:rsidP="00861D18">
      <w:pPr>
        <w:jc w:val="both"/>
        <w:rPr>
          <w:rFonts w:eastAsia="Times New Roman"/>
          <w:noProof/>
          <w:lang w:val="sr-Latn-CS"/>
        </w:rPr>
      </w:pPr>
    </w:p>
    <w:p w14:paraId="513CC340" w14:textId="77777777" w:rsidR="00861D18" w:rsidRPr="00861D18" w:rsidRDefault="00861D18" w:rsidP="00861D18">
      <w:pPr>
        <w:jc w:val="both"/>
        <w:rPr>
          <w:rFonts w:eastAsia="Times New Roman"/>
          <w:noProof/>
          <w:lang w:val="sr-Latn-CS"/>
        </w:rPr>
      </w:pPr>
    </w:p>
    <w:p w14:paraId="231B52CE" w14:textId="262D147F" w:rsidR="00861D18" w:rsidRPr="00861D18" w:rsidRDefault="00861D18" w:rsidP="00861D18">
      <w:pPr>
        <w:jc w:val="center"/>
        <w:rPr>
          <w:rFonts w:eastAsia="Times New Roman"/>
          <w:bCs/>
          <w:iCs/>
          <w:noProof/>
          <w:lang w:val="sr-Latn-CS"/>
        </w:rPr>
      </w:pPr>
      <w:r>
        <w:rPr>
          <w:rFonts w:eastAsia="Times New Roman"/>
          <w:noProof/>
          <w:lang w:val="sr-Latn-CS"/>
        </w:rPr>
        <w:t>Isplata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naknade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određene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od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strane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suda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i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naknada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štete</w:t>
      </w:r>
    </w:p>
    <w:p w14:paraId="6A447988" w14:textId="62BC65AA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bCs/>
          <w:iCs/>
          <w:noProof/>
          <w:lang w:val="sr-Latn-CS"/>
        </w:rPr>
        <w:t>Član</w:t>
      </w:r>
      <w:r w:rsidRPr="00861D18">
        <w:rPr>
          <w:rFonts w:eastAsia="Times New Roman"/>
          <w:bCs/>
          <w:iCs/>
          <w:noProof/>
          <w:lang w:val="sr-Latn-CS"/>
        </w:rPr>
        <w:t xml:space="preserve"> 175</w:t>
      </w:r>
      <w:r>
        <w:rPr>
          <w:rFonts w:eastAsia="Times New Roman"/>
          <w:bCs/>
          <w:iCs/>
          <w:noProof/>
          <w:lang w:val="sr-Latn-CS"/>
        </w:rPr>
        <w:t>b</w:t>
      </w:r>
      <w:r w:rsidRPr="00861D18">
        <w:rPr>
          <w:rFonts w:eastAsia="Times New Roman"/>
          <w:bCs/>
          <w:iCs/>
          <w:noProof/>
          <w:lang w:val="sr-Latn-CS"/>
        </w:rPr>
        <w:t>.</w:t>
      </w:r>
    </w:p>
    <w:p w14:paraId="5FF7484C" w14:textId="77777777" w:rsidR="00861D18" w:rsidRPr="00861D18" w:rsidRDefault="00861D18" w:rsidP="00861D18">
      <w:pPr>
        <w:jc w:val="both"/>
        <w:rPr>
          <w:rFonts w:eastAsia="Times New Roman"/>
          <w:noProof/>
          <w:lang w:val="sr-Latn-CS"/>
        </w:rPr>
      </w:pPr>
    </w:p>
    <w:p w14:paraId="2C9D690C" w14:textId="35D54C5A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dobit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članovima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potpune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suda</w:t>
      </w:r>
      <w:r w:rsidRPr="00861D18">
        <w:rPr>
          <w:rFonts w:eastAsia="Times New Roman"/>
          <w:noProof/>
          <w:lang w:val="sr-Latn-CS"/>
        </w:rPr>
        <w:t>.</w:t>
      </w:r>
    </w:p>
    <w:p w14:paraId="2DD3B83E" w14:textId="296A8939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Članu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istupio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pripada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eventualno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pretrpio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činjenjem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nečinjenjem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ostvariti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posebnoj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parnici</w:t>
      </w:r>
      <w:r w:rsidRPr="00861D18">
        <w:rPr>
          <w:rFonts w:eastAsia="Times New Roman"/>
          <w:noProof/>
          <w:lang w:val="sr-Latn-CS"/>
        </w:rPr>
        <w:t>.</w:t>
      </w:r>
    </w:p>
    <w:p w14:paraId="2E4FF5EC" w14:textId="77777777" w:rsidR="00861D18" w:rsidRPr="00861D18" w:rsidRDefault="00861D18" w:rsidP="00861D18">
      <w:pPr>
        <w:jc w:val="both"/>
        <w:rPr>
          <w:rFonts w:eastAsia="Times New Roman"/>
          <w:noProof/>
          <w:lang w:val="sr-Latn-CS"/>
        </w:rPr>
      </w:pPr>
    </w:p>
    <w:p w14:paraId="4C9A1894" w14:textId="77777777" w:rsidR="00861D18" w:rsidRPr="00861D18" w:rsidRDefault="00861D18" w:rsidP="00861D18">
      <w:pPr>
        <w:jc w:val="both"/>
        <w:rPr>
          <w:rFonts w:eastAsia="Times New Roman"/>
          <w:noProof/>
          <w:lang w:val="sr-Latn-CS"/>
        </w:rPr>
      </w:pPr>
    </w:p>
    <w:p w14:paraId="715C6993" w14:textId="77777777" w:rsidR="00861D18" w:rsidRDefault="00861D18" w:rsidP="00861D18">
      <w:pPr>
        <w:jc w:val="center"/>
        <w:rPr>
          <w:rFonts w:eastAsia="Times New Roman"/>
          <w:noProof/>
          <w:lang w:val="sr-Latn-CS"/>
        </w:rPr>
      </w:pPr>
    </w:p>
    <w:p w14:paraId="39458F46" w14:textId="77777777" w:rsidR="00861D18" w:rsidRDefault="00861D18" w:rsidP="00861D18">
      <w:pPr>
        <w:jc w:val="center"/>
        <w:rPr>
          <w:rFonts w:eastAsia="Times New Roman"/>
          <w:noProof/>
          <w:lang w:val="sr-Latn-CS"/>
        </w:rPr>
      </w:pPr>
    </w:p>
    <w:p w14:paraId="6D6CAD89" w14:textId="77777777" w:rsidR="00861D18" w:rsidRDefault="00861D18" w:rsidP="00861D18">
      <w:pPr>
        <w:jc w:val="center"/>
        <w:rPr>
          <w:rFonts w:eastAsia="Times New Roman"/>
          <w:noProof/>
          <w:lang w:val="sr-Latn-CS"/>
        </w:rPr>
      </w:pPr>
    </w:p>
    <w:p w14:paraId="270FDDE2" w14:textId="77777777" w:rsidR="00861D18" w:rsidRDefault="00861D18" w:rsidP="00861D18">
      <w:pPr>
        <w:jc w:val="center"/>
        <w:rPr>
          <w:rFonts w:eastAsia="Times New Roman"/>
          <w:noProof/>
          <w:lang w:val="sr-Latn-CS"/>
        </w:rPr>
      </w:pPr>
    </w:p>
    <w:p w14:paraId="4EADC84C" w14:textId="7D4A50EF" w:rsidR="00861D18" w:rsidRPr="00861D18" w:rsidRDefault="00861D18" w:rsidP="00861D18">
      <w:pPr>
        <w:jc w:val="center"/>
        <w:rPr>
          <w:rFonts w:eastAsia="Times New Roman"/>
          <w:bCs/>
          <w:iCs/>
          <w:noProof/>
          <w:lang w:val="sr-Latn-CS"/>
        </w:rPr>
      </w:pPr>
      <w:r>
        <w:rPr>
          <w:rFonts w:eastAsia="Times New Roman"/>
          <w:noProof/>
          <w:lang w:val="sr-Latn-CS"/>
        </w:rPr>
        <w:lastRenderedPageBreak/>
        <w:t>Isključenje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člana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odlukom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skupštine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društva</w:t>
      </w:r>
    </w:p>
    <w:p w14:paraId="7BE9DFFA" w14:textId="6F709ED3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bCs/>
          <w:iCs/>
          <w:noProof/>
          <w:lang w:val="sr-Latn-CS"/>
        </w:rPr>
        <w:t>Član</w:t>
      </w:r>
      <w:r w:rsidRPr="00861D18">
        <w:rPr>
          <w:rFonts w:eastAsia="Times New Roman"/>
          <w:bCs/>
          <w:iCs/>
          <w:noProof/>
          <w:lang w:val="sr-Latn-CS"/>
        </w:rPr>
        <w:t xml:space="preserve"> 175</w:t>
      </w:r>
      <w:r>
        <w:rPr>
          <w:rFonts w:eastAsia="Times New Roman"/>
          <w:bCs/>
          <w:iCs/>
          <w:noProof/>
          <w:lang w:val="sr-Latn-CS"/>
        </w:rPr>
        <w:t>v</w:t>
      </w:r>
      <w:r w:rsidRPr="00861D18">
        <w:rPr>
          <w:rFonts w:eastAsia="Times New Roman"/>
          <w:bCs/>
          <w:iCs/>
          <w:noProof/>
          <w:lang w:val="sr-Latn-CS"/>
        </w:rPr>
        <w:t>.</w:t>
      </w:r>
    </w:p>
    <w:p w14:paraId="564267E4" w14:textId="77777777" w:rsidR="00861D18" w:rsidRPr="00861D18" w:rsidRDefault="00861D18" w:rsidP="00861D18">
      <w:pPr>
        <w:jc w:val="both"/>
        <w:rPr>
          <w:rFonts w:eastAsia="Times New Roman"/>
          <w:noProof/>
          <w:lang w:val="sr-Latn-CS"/>
        </w:rPr>
      </w:pPr>
    </w:p>
    <w:p w14:paraId="4C986939" w14:textId="12FABC07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Skupština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ispuni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uplate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novčanih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uloga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unošenja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nenovčanih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uloga</w:t>
      </w:r>
      <w:r w:rsidRPr="00861D18">
        <w:rPr>
          <w:rFonts w:eastAsia="Times New Roman"/>
          <w:noProof/>
          <w:lang w:val="sr-Latn-CS"/>
        </w:rPr>
        <w:t>.</w:t>
      </w:r>
    </w:p>
    <w:p w14:paraId="0E098FEB" w14:textId="425C6AF0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Odluka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bCs/>
          <w:noProof/>
          <w:lang w:val="sr-Latn-CS"/>
        </w:rPr>
        <w:t>dvotrećinskom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većinom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glasova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preostalih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većina</w:t>
      </w:r>
      <w:r w:rsidRPr="00861D18">
        <w:rPr>
          <w:rFonts w:eastAsia="Times New Roman"/>
          <w:noProof/>
          <w:lang w:val="sr-Latn-CS"/>
        </w:rPr>
        <w:t>.</w:t>
      </w:r>
    </w:p>
    <w:p w14:paraId="1FE2E68A" w14:textId="219A3C18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Odluka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predstavlja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brisanje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subjekata</w:t>
      </w:r>
      <w:r w:rsidRPr="00861D18">
        <w:rPr>
          <w:rFonts w:eastAsia="Times New Roman"/>
          <w:noProof/>
          <w:lang w:val="sr-Latn-CS"/>
        </w:rPr>
        <w:t xml:space="preserve">. </w:t>
      </w:r>
    </w:p>
    <w:p w14:paraId="5EB31080" w14:textId="6C61D858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Isključenjem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postaje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168CEC93" w14:textId="37022829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Isključeni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uplati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unese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ulog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obavezan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neophodno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namirenje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povjerilaca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375C705C" w14:textId="74385834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noProof/>
          <w:lang w:val="sr-Latn-CS"/>
        </w:rPr>
        <w:t>tužbom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sudu</w:t>
      </w:r>
      <w:r w:rsidRPr="00861D18">
        <w:rPr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potražuje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861D18">
        <w:rPr>
          <w:rFonts w:eastAsia="Times New Roman"/>
          <w:noProof/>
          <w:lang w:val="sr-Latn-CS"/>
        </w:rPr>
        <w:t>.</w:t>
      </w:r>
    </w:p>
    <w:p w14:paraId="704F52A9" w14:textId="1EA42F29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(7) </w:t>
      </w:r>
      <w:r>
        <w:rPr>
          <w:noProof/>
          <w:lang w:val="sr-Latn-CS"/>
        </w:rPr>
        <w:t>Skupština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isključenju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djelimično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uplaćeni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uneseni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udio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861D18">
        <w:rPr>
          <w:noProof/>
          <w:lang w:val="sr-Latn-CS"/>
        </w:rPr>
        <w:t>.</w:t>
      </w:r>
    </w:p>
    <w:p w14:paraId="2E23040C" w14:textId="23458895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(8) </w:t>
      </w:r>
      <w:r>
        <w:rPr>
          <w:noProof/>
          <w:lang w:val="sr-Latn-CS"/>
        </w:rPr>
        <w:t>Skupština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861D18">
        <w:rPr>
          <w:noProof/>
          <w:lang w:val="sr-Latn-CS"/>
        </w:rPr>
        <w:t xml:space="preserve"> o </w:t>
      </w:r>
      <w:r>
        <w:rPr>
          <w:noProof/>
          <w:lang w:val="sr-Latn-CS"/>
        </w:rPr>
        <w:t>zahtjevu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861D18">
        <w:rPr>
          <w:noProof/>
          <w:lang w:val="sr-Latn-CS"/>
        </w:rPr>
        <w:t>.</w:t>
      </w:r>
    </w:p>
    <w:p w14:paraId="105F1482" w14:textId="193E3878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(9) </w:t>
      </w:r>
      <w:r>
        <w:rPr>
          <w:noProof/>
          <w:lang w:val="sr-Latn-CS"/>
        </w:rPr>
        <w:t>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odbije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saglasan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iznosom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taj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tužbu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uplaćenog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unesenog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udjela</w:t>
      </w:r>
      <w:r w:rsidRPr="00861D18">
        <w:rPr>
          <w:noProof/>
          <w:lang w:val="sr-Latn-CS"/>
        </w:rPr>
        <w:t>.</w:t>
      </w:r>
    </w:p>
    <w:p w14:paraId="2AA27208" w14:textId="358D84BA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(10) </w:t>
      </w:r>
      <w:r>
        <w:rPr>
          <w:noProof/>
          <w:lang w:val="sr-Latn-CS"/>
        </w:rPr>
        <w:t>Tužba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>:</w:t>
      </w:r>
    </w:p>
    <w:p w14:paraId="34FD563A" w14:textId="420938E3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isteka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uplaćenog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unesenog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>,</w:t>
      </w:r>
    </w:p>
    <w:p w14:paraId="75E1C72F" w14:textId="21BA2F9E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donošenja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uplaćenog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unesenog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>,</w:t>
      </w:r>
    </w:p>
    <w:p w14:paraId="71A3474A" w14:textId="23775DC1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donošenja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uplaćenog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unesenog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čijim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iznosom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saglasan</w:t>
      </w:r>
      <w:r w:rsidRPr="00861D18">
        <w:rPr>
          <w:noProof/>
          <w:lang w:val="sr-Latn-CS"/>
        </w:rPr>
        <w:t>.</w:t>
      </w:r>
    </w:p>
    <w:p w14:paraId="40BEDB6F" w14:textId="26BFE0B9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highlight w:val="yellow"/>
          <w:lang w:val="sr-Latn-CS"/>
        </w:rPr>
        <w:t xml:space="preserve"> </w:t>
      </w:r>
    </w:p>
    <w:p w14:paraId="74F50431" w14:textId="67386851" w:rsidR="00861D18" w:rsidRPr="00861D18" w:rsidRDefault="00861D18" w:rsidP="00861D18">
      <w:pPr>
        <w:jc w:val="center"/>
        <w:rPr>
          <w:rFonts w:eastAsia="Times New Roman"/>
          <w:bCs/>
          <w:iCs/>
          <w:noProof/>
          <w:lang w:val="sr-Latn-CS"/>
        </w:rPr>
      </w:pPr>
      <w:r>
        <w:rPr>
          <w:rFonts w:eastAsia="Times New Roman"/>
          <w:noProof/>
          <w:lang w:val="sr-Latn-CS"/>
        </w:rPr>
        <w:t>Isključenje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člana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odlukom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suda</w:t>
      </w:r>
    </w:p>
    <w:p w14:paraId="76AEC7F4" w14:textId="25F40084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bCs/>
          <w:iCs/>
          <w:noProof/>
          <w:lang w:val="sr-Latn-CS"/>
        </w:rPr>
        <w:t>Član</w:t>
      </w:r>
      <w:r w:rsidRPr="00861D18">
        <w:rPr>
          <w:rFonts w:eastAsia="Times New Roman"/>
          <w:bCs/>
          <w:iCs/>
          <w:noProof/>
          <w:lang w:val="sr-Latn-CS"/>
        </w:rPr>
        <w:t xml:space="preserve"> 175</w:t>
      </w:r>
      <w:r>
        <w:rPr>
          <w:rFonts w:eastAsia="Times New Roman"/>
          <w:bCs/>
          <w:iCs/>
          <w:noProof/>
          <w:lang w:val="sr-Latn-CS"/>
        </w:rPr>
        <w:t>g</w:t>
      </w:r>
      <w:r w:rsidRPr="00861D18">
        <w:rPr>
          <w:rFonts w:eastAsia="Times New Roman"/>
          <w:bCs/>
          <w:iCs/>
          <w:noProof/>
          <w:lang w:val="sr-Latn-CS"/>
        </w:rPr>
        <w:t>.</w:t>
      </w:r>
    </w:p>
    <w:p w14:paraId="2A39DB18" w14:textId="77777777" w:rsidR="00861D18" w:rsidRPr="00861D18" w:rsidRDefault="00861D18" w:rsidP="00861D18">
      <w:pPr>
        <w:jc w:val="both"/>
        <w:rPr>
          <w:rFonts w:eastAsia="Times New Roman"/>
          <w:noProof/>
          <w:lang w:val="sr-Latn-CS"/>
        </w:rPr>
      </w:pPr>
    </w:p>
    <w:p w14:paraId="08970083" w14:textId="0A99D203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bCs/>
          <w:iCs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podnosi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zahtijevati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: </w:t>
      </w:r>
    </w:p>
    <w:p w14:paraId="23FB5E6F" w14:textId="618AF3F6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namjerno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grubom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nepažnjom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861D18">
        <w:rPr>
          <w:rFonts w:eastAsia="Times New Roman"/>
          <w:noProof/>
          <w:lang w:val="sr-Latn-CS"/>
        </w:rPr>
        <w:t>,</w:t>
      </w:r>
    </w:p>
    <w:p w14:paraId="7D628EAE" w14:textId="640F0D21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b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izvršava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>,</w:t>
      </w:r>
    </w:p>
    <w:p w14:paraId="4908988E" w14:textId="78E53F0A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v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svojim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radnjama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propuštanjem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protivno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aktu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zakonu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dobrim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običajima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sprečava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značajnoj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otežava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69D1566D" w14:textId="247DAB57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Skupština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običnom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većinom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glasova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139. </w:t>
      </w:r>
      <w:r>
        <w:rPr>
          <w:rFonts w:eastAsia="Times New Roman"/>
          <w:noProof/>
          <w:lang w:val="sr-Latn-CS"/>
        </w:rPr>
        <w:t>st</w:t>
      </w:r>
      <w:r w:rsidRPr="00861D18">
        <w:rPr>
          <w:rFonts w:eastAsia="Times New Roman"/>
          <w:noProof/>
          <w:lang w:val="sr-Latn-CS"/>
        </w:rPr>
        <w:t xml:space="preserve">. 1.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glasova</w:t>
      </w:r>
      <w:r w:rsidRPr="00861D18">
        <w:rPr>
          <w:rFonts w:eastAsia="Times New Roman"/>
          <w:noProof/>
          <w:lang w:val="sr-Latn-CS"/>
        </w:rPr>
        <w:t>.</w:t>
      </w:r>
    </w:p>
    <w:p w14:paraId="1EED8172" w14:textId="40022474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posjeduje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predstavlja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najmanje</w:t>
      </w:r>
      <w:r w:rsidRPr="00861D18">
        <w:rPr>
          <w:rFonts w:eastAsia="Times New Roman"/>
          <w:noProof/>
          <w:lang w:val="sr-Latn-CS"/>
        </w:rPr>
        <w:t xml:space="preserve"> 5% </w:t>
      </w:r>
      <w:r>
        <w:rPr>
          <w:rFonts w:eastAsia="Times New Roman"/>
          <w:noProof/>
          <w:lang w:val="sr-Latn-CS"/>
        </w:rPr>
        <w:t>osnovnog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kapitala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skupština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mjeseca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odluči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30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donošenja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tužbe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30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podnese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račun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188BB0D5" w14:textId="3533B1BB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lastRenderedPageBreak/>
        <w:t xml:space="preserve">(4)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suspenzije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traži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uvođenja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prinudne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nađe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nužno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sprečavanja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nastanka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>.</w:t>
      </w:r>
    </w:p>
    <w:p w14:paraId="420B9A9E" w14:textId="748D237B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unaprijed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vrijednosti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udjela</w:t>
      </w:r>
      <w:r w:rsidRPr="00861D18">
        <w:rPr>
          <w:rFonts w:eastAsia="Times New Roman"/>
          <w:noProof/>
          <w:lang w:val="sr-Latn-CS"/>
        </w:rPr>
        <w:t>.</w:t>
      </w:r>
    </w:p>
    <w:p w14:paraId="523784ED" w14:textId="6D706D01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Tužba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šest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mjeseci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saznanja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isključenje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najkasnije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nastanka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isključenje</w:t>
      </w:r>
      <w:r w:rsidRPr="00861D18">
        <w:rPr>
          <w:rFonts w:eastAsia="Times New Roman"/>
          <w:noProof/>
          <w:lang w:val="sr-Latn-CS"/>
        </w:rPr>
        <w:t>.</w:t>
      </w:r>
    </w:p>
    <w:p w14:paraId="36F356A8" w14:textId="1512B1B5" w:rsidR="00861D18" w:rsidRPr="00861D18" w:rsidRDefault="00861D18" w:rsidP="00861D18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Isključenjem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postaje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31D05A1D" w14:textId="77777777" w:rsidR="00861D18" w:rsidRDefault="00861D18" w:rsidP="00861D18">
      <w:pPr>
        <w:jc w:val="center"/>
        <w:rPr>
          <w:rFonts w:eastAsia="Times New Roman"/>
          <w:noProof/>
          <w:lang w:val="sr-Latn-CS"/>
        </w:rPr>
      </w:pPr>
    </w:p>
    <w:p w14:paraId="30504DB7" w14:textId="2A1CE6D6" w:rsidR="00861D18" w:rsidRPr="00861D18" w:rsidRDefault="00861D18" w:rsidP="00861D18">
      <w:pPr>
        <w:jc w:val="center"/>
        <w:rPr>
          <w:rFonts w:eastAsia="Times New Roman"/>
          <w:bCs/>
          <w:iCs/>
          <w:noProof/>
          <w:lang w:val="sr-Latn-CS"/>
        </w:rPr>
      </w:pPr>
      <w:r>
        <w:rPr>
          <w:rFonts w:eastAsia="Times New Roman"/>
          <w:noProof/>
          <w:lang w:val="sr-Latn-CS"/>
        </w:rPr>
        <w:t>Naknada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udio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u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slučaju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isključenja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odlukom</w:t>
      </w:r>
      <w:r w:rsidRPr="00861D18">
        <w:rPr>
          <w:rFonts w:eastAsia="Times New Roman"/>
          <w:bCs/>
          <w:iCs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lang w:val="sr-Latn-CS"/>
        </w:rPr>
        <w:t>suda</w:t>
      </w:r>
    </w:p>
    <w:p w14:paraId="13C2216D" w14:textId="268EFCD1" w:rsidR="00861D18" w:rsidRPr="00861D18" w:rsidRDefault="00861D18" w:rsidP="00861D18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bCs/>
          <w:iCs/>
          <w:noProof/>
          <w:lang w:val="sr-Latn-CS"/>
        </w:rPr>
        <w:t>Član</w:t>
      </w:r>
      <w:r w:rsidRPr="00861D18">
        <w:rPr>
          <w:rFonts w:eastAsia="Times New Roman"/>
          <w:bCs/>
          <w:iCs/>
          <w:noProof/>
          <w:lang w:val="sr-Latn-CS"/>
        </w:rPr>
        <w:t xml:space="preserve"> 175</w:t>
      </w:r>
      <w:r>
        <w:rPr>
          <w:rFonts w:eastAsia="Times New Roman"/>
          <w:bCs/>
          <w:iCs/>
          <w:noProof/>
          <w:lang w:val="sr-Latn-CS"/>
        </w:rPr>
        <w:t>d</w:t>
      </w:r>
      <w:r w:rsidRPr="00861D18">
        <w:rPr>
          <w:rFonts w:eastAsia="Times New Roman"/>
          <w:bCs/>
          <w:iCs/>
          <w:noProof/>
          <w:lang w:val="sr-Latn-CS"/>
        </w:rPr>
        <w:t>.</w:t>
      </w:r>
    </w:p>
    <w:p w14:paraId="19891211" w14:textId="77777777" w:rsidR="00861D18" w:rsidRPr="00861D18" w:rsidRDefault="00861D18" w:rsidP="00861D18">
      <w:pPr>
        <w:autoSpaceDE w:val="0"/>
        <w:autoSpaceDN w:val="0"/>
        <w:adjustRightInd w:val="0"/>
        <w:jc w:val="both"/>
        <w:rPr>
          <w:rFonts w:eastAsia="Times New Roman"/>
          <w:noProof/>
          <w:lang w:val="sr-Latn-CS"/>
        </w:rPr>
      </w:pPr>
    </w:p>
    <w:p w14:paraId="3A86C3E2" w14:textId="0D86C7F9" w:rsidR="00861D18" w:rsidRPr="00861D18" w:rsidRDefault="00861D18" w:rsidP="00861D18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Isključeni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protiv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tražiti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vrijednosti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udjela</w:t>
      </w:r>
      <w:r w:rsidRPr="00861D18">
        <w:rPr>
          <w:rFonts w:eastAsia="Times New Roman"/>
          <w:noProof/>
          <w:lang w:val="sr-Latn-CS"/>
        </w:rPr>
        <w:t>.</w:t>
      </w:r>
    </w:p>
    <w:p w14:paraId="5F15874C" w14:textId="4DCD8F77" w:rsidR="00861D18" w:rsidRPr="00861D18" w:rsidRDefault="00861D18" w:rsidP="00861D18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Tužba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šest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mjeseci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pravnosnažnosti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presude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57F4526A" w14:textId="713F91F9" w:rsidR="00861D18" w:rsidRPr="00861D18" w:rsidRDefault="00861D18" w:rsidP="00861D18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Sud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vrijednosti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likvidacionog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ostatka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pripao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srazmjerno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kapitalu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pravnosnažnosti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presude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drugačije</w:t>
      </w:r>
      <w:r w:rsidRPr="00861D18">
        <w:rPr>
          <w:rFonts w:eastAsia="Times New Roman"/>
          <w:noProof/>
          <w:lang w:val="sr-Latn-CS"/>
        </w:rPr>
        <w:t>.</w:t>
      </w:r>
    </w:p>
    <w:p w14:paraId="530A843F" w14:textId="781FBF40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 (4) </w:t>
      </w:r>
      <w:r>
        <w:rPr>
          <w:rFonts w:eastAsia="Times New Roman"/>
          <w:noProof/>
          <w:lang w:val="sr-Latn-CS"/>
        </w:rPr>
        <w:t>Sud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prilikom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određivanja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uzimajući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situaciju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kojoj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nalazi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očekivane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prihode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poslovanja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taj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dvije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pravnosnažnosti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presude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osnivačkim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pet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861D18">
        <w:rPr>
          <w:rFonts w:eastAsia="Times New Roman"/>
          <w:noProof/>
          <w:lang w:val="sr-Latn-CS"/>
        </w:rPr>
        <w:t xml:space="preserve">. </w:t>
      </w:r>
    </w:p>
    <w:p w14:paraId="558059A0" w14:textId="4B3F901D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isplaćivati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presudom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861D18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861D18">
        <w:rPr>
          <w:rFonts w:eastAsia="Times New Roman"/>
          <w:noProof/>
          <w:lang w:val="sr-Latn-CS"/>
        </w:rPr>
        <w:t>:</w:t>
      </w:r>
    </w:p>
    <w:p w14:paraId="37FB28D1" w14:textId="52D28B89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a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sredstava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rezervi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</w:p>
    <w:p w14:paraId="39599DA9" w14:textId="1C3C2591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b</w:t>
      </w:r>
      <w:r w:rsidRPr="00861D18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sredstava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ostvarenih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prodajom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stečenog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isključenjem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>.</w:t>
      </w:r>
    </w:p>
    <w:p w14:paraId="3E023E07" w14:textId="20BC4FF9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dosuđenu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presudom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član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tražiti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prinudno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prodajom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steklo</w:t>
      </w:r>
      <w:r w:rsidRPr="00861D18">
        <w:rPr>
          <w:rFonts w:eastAsia="Times New Roman"/>
          <w:noProof/>
          <w:lang w:val="sr-Latn-CS"/>
        </w:rPr>
        <w:t>.</w:t>
      </w:r>
    </w:p>
    <w:p w14:paraId="77126004" w14:textId="7CBD79A6" w:rsidR="00861D18" w:rsidRPr="00861D18" w:rsidRDefault="00861D18" w:rsidP="00861D18">
      <w:pPr>
        <w:ind w:firstLine="720"/>
        <w:jc w:val="both"/>
        <w:rPr>
          <w:rFonts w:eastAsia="Times New Roman"/>
          <w:noProof/>
          <w:lang w:val="sr-Latn-CS"/>
        </w:rPr>
      </w:pPr>
      <w:r w:rsidRPr="00861D18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Ako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ostvarena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prodajom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udjela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izvršnom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dovoljna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namirenje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potraživanja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isključen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pogledu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dosuđene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861D18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preostali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dio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potraživanja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861D18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gasi</w:t>
      </w:r>
      <w:r w:rsidRPr="00861D18">
        <w:rPr>
          <w:rFonts w:eastAsia="Times New Roman"/>
          <w:noProof/>
          <w:lang w:val="sr-Latn-CS"/>
        </w:rPr>
        <w:t>.“</w:t>
      </w:r>
    </w:p>
    <w:p w14:paraId="210BBFF0" w14:textId="211DD11F" w:rsidR="00861D18" w:rsidRDefault="00861D18" w:rsidP="00861D18">
      <w:pPr>
        <w:jc w:val="center"/>
        <w:rPr>
          <w:bCs/>
          <w:noProof/>
          <w:lang w:val="sr-Latn-CS"/>
        </w:rPr>
      </w:pPr>
    </w:p>
    <w:p w14:paraId="0FEC49C9" w14:textId="76D76E58" w:rsidR="00861D18" w:rsidRDefault="00861D18" w:rsidP="00861D18">
      <w:pPr>
        <w:jc w:val="center"/>
        <w:rPr>
          <w:bCs/>
          <w:noProof/>
          <w:lang w:val="sr-Latn-CS"/>
        </w:rPr>
      </w:pPr>
    </w:p>
    <w:p w14:paraId="41B12D5D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5ACF17ED" w14:textId="773991E2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26.</w:t>
      </w:r>
    </w:p>
    <w:p w14:paraId="55D5D2B6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07017460" w14:textId="716268B3" w:rsidR="00861D18" w:rsidRPr="00861D18" w:rsidRDefault="00861D18" w:rsidP="00861D18">
      <w:pPr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207. </w:t>
      </w:r>
      <w:r>
        <w:rPr>
          <w:bCs/>
          <w:noProof/>
          <w:lang w:val="sr-Latn-CS"/>
        </w:rPr>
        <w:t>mijenja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5DDA3BB3" w14:textId="06D228A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„(1) </w:t>
      </w:r>
      <w:r>
        <w:rPr>
          <w:bCs/>
          <w:noProof/>
          <w:lang w:val="sr-Latn-CS"/>
        </w:rPr>
        <w:t>Prodajna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niža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nominalne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>.</w:t>
      </w:r>
    </w:p>
    <w:p w14:paraId="18311E0B" w14:textId="3A9AC9D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Izuzetno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prodajna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niža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nominalne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slučajevima</w:t>
      </w:r>
      <w:r w:rsidRPr="00861D18">
        <w:rPr>
          <w:bCs/>
          <w:noProof/>
          <w:lang w:val="sr-Latn-CS"/>
        </w:rPr>
        <w:t>:</w:t>
      </w:r>
    </w:p>
    <w:p w14:paraId="2F5A4192" w14:textId="4B6D060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kada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knjigovodstvena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nominalne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prodajna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niža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knjigovodstvene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>,</w:t>
      </w:r>
    </w:p>
    <w:p w14:paraId="34925302" w14:textId="0F7ACFDE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prodaje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običnih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prečeg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postojećih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berzanskom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posredniku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preprodaje</w:t>
      </w:r>
      <w:r w:rsidRPr="00861D18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preuzimanja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emisije</w:t>
      </w:r>
      <w:r w:rsidRPr="00861D18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pri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čemu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prodajna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niža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osim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niža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knjigovodstvene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knjigovodstvena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>,</w:t>
      </w:r>
    </w:p>
    <w:p w14:paraId="7B578F62" w14:textId="45262B5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izdavanja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reorganizacije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>.</w:t>
      </w:r>
    </w:p>
    <w:p w14:paraId="6924A32D" w14:textId="67D2E1B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Akcionarsko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varante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zamjenljive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obveznice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određenog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vrste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klase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određenog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periodu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određenoj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cijeni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knjigovodstvene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osim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slučajevima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>.</w:t>
      </w:r>
    </w:p>
    <w:p w14:paraId="3D94E9DD" w14:textId="68C138F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prodajna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veća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nominalne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predstavlja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rezerve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861D18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emisionu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premiju</w:t>
      </w:r>
      <w:r w:rsidRPr="00861D18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prodajna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niža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nominalne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predstavlja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emisioni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gubitak</w:t>
      </w:r>
      <w:r w:rsidRPr="00861D18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emisioni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disažio</w:t>
      </w:r>
      <w:r w:rsidRPr="00861D18">
        <w:rPr>
          <w:bCs/>
          <w:noProof/>
          <w:lang w:val="sr-Latn-CS"/>
        </w:rPr>
        <w:t>).“</w:t>
      </w:r>
    </w:p>
    <w:p w14:paraId="6B5CEAA3" w14:textId="77777777" w:rsidR="00861D18" w:rsidRPr="00861D18" w:rsidRDefault="00861D18" w:rsidP="00861D18">
      <w:pPr>
        <w:rPr>
          <w:noProof/>
          <w:lang w:val="sr-Latn-CS"/>
        </w:rPr>
      </w:pPr>
    </w:p>
    <w:p w14:paraId="66A24FB8" w14:textId="4255F52E" w:rsidR="00861D18" w:rsidRPr="00861D18" w:rsidRDefault="00861D18" w:rsidP="00861D1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27.</w:t>
      </w:r>
    </w:p>
    <w:p w14:paraId="7BD9443F" w14:textId="77777777" w:rsidR="00861D18" w:rsidRPr="00861D18" w:rsidRDefault="00861D18" w:rsidP="00861D18">
      <w:pPr>
        <w:ind w:firstLine="720"/>
        <w:rPr>
          <w:noProof/>
          <w:lang w:val="sr-Latn-CS"/>
        </w:rPr>
      </w:pPr>
    </w:p>
    <w:p w14:paraId="591C0F22" w14:textId="503BCC8F" w:rsidR="00861D18" w:rsidRPr="00861D18" w:rsidRDefault="00861D18" w:rsidP="00861D1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210. </w:t>
      </w:r>
      <w:r>
        <w:rPr>
          <w:noProof/>
          <w:lang w:val="sr-Latn-CS"/>
        </w:rPr>
        <w:t>stav</w:t>
      </w:r>
      <w:r w:rsidRPr="00861D18">
        <w:rPr>
          <w:noProof/>
          <w:lang w:val="sr-Latn-CS"/>
        </w:rPr>
        <w:t xml:space="preserve"> 4. </w:t>
      </w:r>
      <w:r>
        <w:rPr>
          <w:noProof/>
          <w:lang w:val="sr-Latn-CS"/>
        </w:rPr>
        <w:t>mijenja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247D7B12" w14:textId="0070AF06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„(4) </w:t>
      </w:r>
      <w:r>
        <w:rPr>
          <w:noProof/>
          <w:lang w:val="sr-Latn-CS"/>
        </w:rPr>
        <w:t>Akcionari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dividendu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osnivačkim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statutom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određeno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ostane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neraspoređena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prenese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naredne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neraspoređena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računovodstva</w:t>
      </w:r>
      <w:r w:rsidRPr="00861D18">
        <w:rPr>
          <w:noProof/>
          <w:lang w:val="sr-Latn-CS"/>
        </w:rPr>
        <w:t>.“</w:t>
      </w:r>
    </w:p>
    <w:p w14:paraId="7CE734B5" w14:textId="4372ED95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7. </w:t>
      </w:r>
      <w:r>
        <w:rPr>
          <w:noProof/>
          <w:lang w:val="sr-Latn-CS"/>
        </w:rPr>
        <w:t>dodaju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61D18">
        <w:rPr>
          <w:noProof/>
          <w:lang w:val="sr-Latn-CS"/>
        </w:rPr>
        <w:t xml:space="preserve">. 8, 9.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10,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861D18">
        <w:rPr>
          <w:noProof/>
          <w:lang w:val="sr-Latn-CS"/>
        </w:rPr>
        <w:t>:</w:t>
      </w:r>
    </w:p>
    <w:p w14:paraId="4CDDF56B" w14:textId="57F445DF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bookmarkStart w:id="2" w:name="_Hlk98964197"/>
      <w:r w:rsidRPr="00861D18">
        <w:rPr>
          <w:noProof/>
          <w:lang w:val="sr-Latn-CS"/>
        </w:rPr>
        <w:t xml:space="preserve">„(8) </w:t>
      </w:r>
      <w:r>
        <w:rPr>
          <w:noProof/>
          <w:lang w:val="sr-Latn-CS"/>
        </w:rPr>
        <w:t>Skupština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1D18">
        <w:rPr>
          <w:noProof/>
          <w:lang w:val="sr-Latn-CS"/>
        </w:rPr>
        <w:t xml:space="preserve"> 20% </w:t>
      </w:r>
      <w:r>
        <w:rPr>
          <w:noProof/>
          <w:lang w:val="sr-Latn-CS"/>
        </w:rPr>
        <w:t>neraspoređene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akcijama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akcionarskom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statutu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>.</w:t>
      </w:r>
    </w:p>
    <w:p w14:paraId="7A1CF8D6" w14:textId="77777777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</w:p>
    <w:p w14:paraId="44832A52" w14:textId="78651B14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(9) </w:t>
      </w:r>
      <w:r>
        <w:rPr>
          <w:noProof/>
          <w:lang w:val="sr-Latn-CS"/>
        </w:rPr>
        <w:t>Odluka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raspodjeli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glasovima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Pr="00861D18">
        <w:rPr>
          <w:noProof/>
          <w:lang w:val="sr-Latn-CS"/>
        </w:rPr>
        <w:t xml:space="preserve">. </w:t>
      </w:r>
    </w:p>
    <w:p w14:paraId="76FB59F0" w14:textId="5D5F043A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(10) </w:t>
      </w:r>
      <w:r>
        <w:rPr>
          <w:noProof/>
          <w:lang w:val="sr-Latn-CS"/>
        </w:rPr>
        <w:t>Pravo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akcijama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5% </w:t>
      </w:r>
      <w:r>
        <w:rPr>
          <w:noProof/>
          <w:lang w:val="sr-Latn-CS"/>
        </w:rPr>
        <w:t>osnovnog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>.“</w:t>
      </w:r>
      <w:bookmarkEnd w:id="2"/>
    </w:p>
    <w:p w14:paraId="2075AE7E" w14:textId="77777777" w:rsidR="00861D18" w:rsidRPr="00861D18" w:rsidRDefault="00861D18" w:rsidP="00861D18">
      <w:pPr>
        <w:jc w:val="both"/>
        <w:rPr>
          <w:noProof/>
          <w:lang w:val="sr-Latn-CS"/>
        </w:rPr>
      </w:pPr>
    </w:p>
    <w:p w14:paraId="5DB3DFDA" w14:textId="6D8D7138" w:rsidR="00861D18" w:rsidRPr="00861D18" w:rsidRDefault="00861D18" w:rsidP="00861D1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28.</w:t>
      </w:r>
    </w:p>
    <w:p w14:paraId="589FA45B" w14:textId="77777777" w:rsidR="00861D18" w:rsidRPr="00861D18" w:rsidRDefault="00861D18" w:rsidP="00861D18">
      <w:pPr>
        <w:rPr>
          <w:noProof/>
          <w:lang w:val="sr-Latn-CS"/>
        </w:rPr>
      </w:pPr>
    </w:p>
    <w:p w14:paraId="7F71220D" w14:textId="55B63725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211. </w:t>
      </w: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3. </w:t>
      </w:r>
      <w:r>
        <w:rPr>
          <w:noProof/>
          <w:lang w:val="sr-Latn-CS"/>
        </w:rPr>
        <w:t>dodaju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61D18">
        <w:rPr>
          <w:noProof/>
          <w:lang w:val="sr-Latn-CS"/>
        </w:rPr>
        <w:t xml:space="preserve">. 4, 5.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6,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861D18">
        <w:rPr>
          <w:noProof/>
          <w:lang w:val="sr-Latn-CS"/>
        </w:rPr>
        <w:t xml:space="preserve">: </w:t>
      </w:r>
    </w:p>
    <w:p w14:paraId="32345B9D" w14:textId="6C7B9D8D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„(4) </w:t>
      </w:r>
      <w:r>
        <w:rPr>
          <w:noProof/>
          <w:lang w:val="sr-Latn-CS"/>
        </w:rPr>
        <w:t>Društvo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dividende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jednak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prednosti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dividende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akcionare</w:t>
      </w:r>
      <w:r w:rsidRPr="00861D18">
        <w:rPr>
          <w:noProof/>
          <w:lang w:val="sr-Latn-CS"/>
        </w:rPr>
        <w:t>.</w:t>
      </w:r>
    </w:p>
    <w:p w14:paraId="1DAB5880" w14:textId="6D6F5B9C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(5) </w:t>
      </w:r>
      <w:r>
        <w:rPr>
          <w:noProof/>
          <w:lang w:val="sr-Latn-CS"/>
        </w:rPr>
        <w:t>Dividenda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registru</w:t>
      </w:r>
      <w:r w:rsidRPr="00861D18">
        <w:rPr>
          <w:noProof/>
          <w:lang w:val="sr-Latn-CS"/>
        </w:rPr>
        <w:t>.</w:t>
      </w:r>
    </w:p>
    <w:p w14:paraId="516EDE65" w14:textId="5CBDFC94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(6)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plaćanje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dividende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deponovanjem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novčanih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namjenu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dividende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imala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dividende</w:t>
      </w:r>
      <w:r w:rsidRPr="00861D18">
        <w:rPr>
          <w:noProof/>
          <w:lang w:val="sr-Latn-CS"/>
        </w:rPr>
        <w:t>.“</w:t>
      </w:r>
    </w:p>
    <w:p w14:paraId="2556B5DD" w14:textId="77777777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 </w:t>
      </w:r>
    </w:p>
    <w:p w14:paraId="0A8BABB7" w14:textId="77777777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</w:p>
    <w:p w14:paraId="2B474973" w14:textId="77777777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</w:p>
    <w:p w14:paraId="68D97C91" w14:textId="116183EF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29.</w:t>
      </w:r>
    </w:p>
    <w:p w14:paraId="7A8CC4ED" w14:textId="77777777" w:rsidR="00861D18" w:rsidRPr="00861D18" w:rsidRDefault="00861D18" w:rsidP="00861D18">
      <w:pPr>
        <w:ind w:firstLine="720"/>
        <w:jc w:val="center"/>
        <w:rPr>
          <w:bCs/>
          <w:noProof/>
          <w:lang w:val="sr-Latn-CS"/>
        </w:rPr>
      </w:pPr>
    </w:p>
    <w:p w14:paraId="056BBAC7" w14:textId="08EC35B6" w:rsidR="00861D18" w:rsidRPr="00861D18" w:rsidRDefault="00861D18" w:rsidP="00861D18">
      <w:pPr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235. </w:t>
      </w:r>
      <w:r>
        <w:rPr>
          <w:bCs/>
          <w:noProof/>
          <w:lang w:val="sr-Latn-CS"/>
        </w:rPr>
        <w:t>briše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>.</w:t>
      </w:r>
    </w:p>
    <w:p w14:paraId="10E90F61" w14:textId="77777777" w:rsidR="00861D18" w:rsidRPr="00861D18" w:rsidRDefault="00861D18" w:rsidP="00861D18">
      <w:pPr>
        <w:ind w:firstLine="720"/>
        <w:rPr>
          <w:bCs/>
          <w:noProof/>
          <w:lang w:val="sr-Latn-CS"/>
        </w:rPr>
      </w:pPr>
    </w:p>
    <w:p w14:paraId="57FFC0B9" w14:textId="77777777" w:rsidR="00861D18" w:rsidRPr="00861D18" w:rsidRDefault="00861D18" w:rsidP="00861D18">
      <w:pPr>
        <w:ind w:firstLine="720"/>
        <w:rPr>
          <w:bCs/>
          <w:noProof/>
          <w:lang w:val="sr-Latn-CS"/>
        </w:rPr>
      </w:pPr>
    </w:p>
    <w:p w14:paraId="32C45CDD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322B5930" w14:textId="3660C24E" w:rsidR="00861D18" w:rsidRPr="00861D18" w:rsidRDefault="00861D18" w:rsidP="00861D18">
      <w:pPr>
        <w:jc w:val="center"/>
        <w:rPr>
          <w:bCs/>
          <w:noProof/>
          <w:lang w:val="sr-Latn-CS"/>
        </w:rPr>
      </w:pPr>
      <w:bookmarkStart w:id="3" w:name="_Hlk102927303"/>
      <w:r>
        <w:rPr>
          <w:bCs/>
          <w:noProof/>
          <w:lang w:val="sr-Latn-CS"/>
        </w:rPr>
        <w:lastRenderedPageBreak/>
        <w:t>Član</w:t>
      </w:r>
      <w:r w:rsidRPr="00861D18">
        <w:rPr>
          <w:bCs/>
          <w:noProof/>
          <w:lang w:val="sr-Latn-CS"/>
        </w:rPr>
        <w:t xml:space="preserve"> 30.</w:t>
      </w:r>
    </w:p>
    <w:p w14:paraId="4409442E" w14:textId="77777777" w:rsidR="00861D18" w:rsidRPr="00861D18" w:rsidRDefault="00861D18" w:rsidP="00861D18">
      <w:pPr>
        <w:ind w:firstLine="720"/>
        <w:rPr>
          <w:bCs/>
          <w:noProof/>
          <w:lang w:val="sr-Latn-CS"/>
        </w:rPr>
      </w:pPr>
    </w:p>
    <w:p w14:paraId="328965F7" w14:textId="75BF1DE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248.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mijenja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5C19729F" w14:textId="1A23CD8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„(1) </w:t>
      </w:r>
      <w:r>
        <w:rPr>
          <w:bCs/>
          <w:noProof/>
          <w:lang w:val="sr-Latn-CS"/>
        </w:rPr>
        <w:t>Pravo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povećanja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otvorenog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akcionarskog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raspoloživih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imaju</w:t>
      </w:r>
      <w:r w:rsidRPr="00861D18">
        <w:rPr>
          <w:bCs/>
          <w:noProof/>
          <w:lang w:val="sr-Latn-CS"/>
        </w:rPr>
        <w:t>:</w:t>
      </w:r>
    </w:p>
    <w:p w14:paraId="574F18F3" w14:textId="05AB926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akcionari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presjeka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861D18">
        <w:rPr>
          <w:bCs/>
          <w:noProof/>
          <w:lang w:val="sr-Latn-CS"/>
        </w:rPr>
        <w:t xml:space="preserve"> 213.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,</w:t>
      </w:r>
    </w:p>
    <w:p w14:paraId="107CFE4B" w14:textId="3DF0E50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zaposleni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prijavljeni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Jedinstveni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sistem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kontrole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naplate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doprinosa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donošenja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kriterijumima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statutu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861D18">
        <w:rPr>
          <w:bCs/>
          <w:noProof/>
          <w:lang w:val="sr-Latn-CS"/>
        </w:rPr>
        <w:t xml:space="preserve"> 210.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8.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.“</w:t>
      </w:r>
    </w:p>
    <w:p w14:paraId="263438D2" w14:textId="77777777" w:rsidR="00861D18" w:rsidRPr="00861D18" w:rsidRDefault="00861D18" w:rsidP="00861D18">
      <w:pPr>
        <w:ind w:firstLine="720"/>
        <w:jc w:val="both"/>
        <w:rPr>
          <w:bCs/>
          <w:noProof/>
          <w:highlight w:val="yellow"/>
          <w:lang w:val="sr-Latn-CS"/>
        </w:rPr>
      </w:pPr>
    </w:p>
    <w:p w14:paraId="3C74A542" w14:textId="77777777" w:rsidR="00861D18" w:rsidRPr="00861D18" w:rsidRDefault="00861D18" w:rsidP="00861D18">
      <w:pPr>
        <w:ind w:firstLine="720"/>
        <w:jc w:val="both"/>
        <w:rPr>
          <w:bCs/>
          <w:noProof/>
          <w:highlight w:val="yellow"/>
          <w:lang w:val="sr-Latn-CS"/>
        </w:rPr>
      </w:pPr>
    </w:p>
    <w:bookmarkEnd w:id="3"/>
    <w:p w14:paraId="61F4AE11" w14:textId="055F35DE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31.</w:t>
      </w:r>
    </w:p>
    <w:p w14:paraId="02C69AE5" w14:textId="77777777" w:rsidR="00861D18" w:rsidRPr="00861D18" w:rsidRDefault="00861D18" w:rsidP="00861D18">
      <w:pPr>
        <w:ind w:firstLine="720"/>
        <w:rPr>
          <w:bCs/>
          <w:noProof/>
          <w:lang w:val="sr-Latn-CS"/>
        </w:rPr>
      </w:pPr>
    </w:p>
    <w:p w14:paraId="1830F911" w14:textId="5A669C3F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267.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1D18">
        <w:rPr>
          <w:noProof/>
          <w:lang w:val="sr-Latn-CS"/>
        </w:rPr>
        <w:t xml:space="preserve"> 3. </w:t>
      </w: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1D18">
        <w:rPr>
          <w:noProof/>
          <w:lang w:val="sr-Latn-CS"/>
        </w:rPr>
        <w:t>: „</w:t>
      </w:r>
      <w:r>
        <w:rPr>
          <w:noProof/>
          <w:lang w:val="sr-Latn-CS"/>
        </w:rPr>
        <w:t>sjedištu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,“ </w:t>
      </w:r>
      <w:r>
        <w:rPr>
          <w:noProof/>
          <w:lang w:val="sr-Latn-CS"/>
        </w:rPr>
        <w:t>dodaju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1D18">
        <w:rPr>
          <w:noProof/>
          <w:lang w:val="sr-Latn-CS"/>
        </w:rPr>
        <w:t>: „</w:t>
      </w:r>
      <w:r>
        <w:rPr>
          <w:noProof/>
          <w:lang w:val="sr-Latn-CS"/>
        </w:rPr>
        <w:t>osim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ekonomičnije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>“.</w:t>
      </w:r>
    </w:p>
    <w:p w14:paraId="29CFCBA9" w14:textId="77777777" w:rsidR="00861D18" w:rsidRPr="00861D18" w:rsidRDefault="00861D18" w:rsidP="00861D18">
      <w:pPr>
        <w:jc w:val="center"/>
        <w:rPr>
          <w:noProof/>
          <w:lang w:val="sr-Latn-CS"/>
        </w:rPr>
      </w:pPr>
    </w:p>
    <w:p w14:paraId="23C4CBA4" w14:textId="77777777" w:rsidR="00861D18" w:rsidRPr="00861D18" w:rsidRDefault="00861D18" w:rsidP="00861D18">
      <w:pPr>
        <w:jc w:val="center"/>
        <w:rPr>
          <w:noProof/>
          <w:lang w:val="sr-Latn-CS"/>
        </w:rPr>
      </w:pPr>
    </w:p>
    <w:p w14:paraId="4FC523BA" w14:textId="5C248BFF" w:rsidR="00861D18" w:rsidRPr="00861D18" w:rsidRDefault="00861D18" w:rsidP="00861D18">
      <w:pPr>
        <w:jc w:val="center"/>
        <w:rPr>
          <w:rFonts w:eastAsiaTheme="minorHAnsi"/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32.</w:t>
      </w:r>
    </w:p>
    <w:p w14:paraId="58F8658B" w14:textId="77777777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</w:p>
    <w:p w14:paraId="4C5C7091" w14:textId="6EFCBC4F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269. </w:t>
      </w: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4. </w:t>
      </w:r>
      <w:r>
        <w:rPr>
          <w:noProof/>
          <w:lang w:val="sr-Latn-CS"/>
        </w:rPr>
        <w:t>dodaje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1D18">
        <w:rPr>
          <w:noProof/>
          <w:lang w:val="sr-Latn-CS"/>
        </w:rPr>
        <w:t xml:space="preserve"> 5,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 xml:space="preserve">: </w:t>
      </w:r>
    </w:p>
    <w:p w14:paraId="11575A2C" w14:textId="3D69914A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„(5) </w:t>
      </w:r>
      <w:r>
        <w:rPr>
          <w:noProof/>
          <w:lang w:val="sr-Latn-CS"/>
        </w:rPr>
        <w:t>Žalba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izjavljena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odlaže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Pr="00861D18">
        <w:rPr>
          <w:noProof/>
          <w:lang w:val="sr-Latn-CS"/>
        </w:rPr>
        <w:t>.“</w:t>
      </w:r>
    </w:p>
    <w:p w14:paraId="5F2B0840" w14:textId="77777777" w:rsidR="00861D18" w:rsidRPr="00861D18" w:rsidRDefault="00861D18" w:rsidP="00861D18">
      <w:pPr>
        <w:jc w:val="center"/>
        <w:rPr>
          <w:noProof/>
          <w:highlight w:val="yellow"/>
          <w:lang w:val="sr-Latn-CS"/>
        </w:rPr>
      </w:pPr>
    </w:p>
    <w:p w14:paraId="10E856EB" w14:textId="77777777" w:rsidR="00861D18" w:rsidRPr="00861D18" w:rsidRDefault="00861D18" w:rsidP="00861D18">
      <w:pPr>
        <w:jc w:val="center"/>
        <w:rPr>
          <w:noProof/>
          <w:highlight w:val="yellow"/>
          <w:lang w:val="sr-Latn-CS"/>
        </w:rPr>
      </w:pPr>
    </w:p>
    <w:p w14:paraId="3C5B3CC7" w14:textId="1E2DB35B" w:rsidR="00861D18" w:rsidRPr="00861D18" w:rsidRDefault="00861D18" w:rsidP="00861D18">
      <w:pPr>
        <w:jc w:val="center"/>
        <w:rPr>
          <w:rFonts w:eastAsiaTheme="minorHAnsi"/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33.</w:t>
      </w:r>
    </w:p>
    <w:p w14:paraId="13377C1B" w14:textId="77777777" w:rsidR="00861D18" w:rsidRPr="00861D18" w:rsidRDefault="00861D18" w:rsidP="00861D18">
      <w:pPr>
        <w:ind w:firstLine="720"/>
        <w:jc w:val="both"/>
        <w:rPr>
          <w:b/>
          <w:bCs/>
          <w:noProof/>
          <w:lang w:val="sr-Latn-CS"/>
        </w:rPr>
      </w:pPr>
    </w:p>
    <w:p w14:paraId="52A0DB2B" w14:textId="6C53CD98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272. </w:t>
      </w:r>
      <w:r>
        <w:rPr>
          <w:noProof/>
          <w:lang w:val="sr-Latn-CS"/>
        </w:rPr>
        <w:t>mijenja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0004E5C7" w14:textId="492CEBC7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„(1) </w:t>
      </w:r>
      <w:r>
        <w:rPr>
          <w:noProof/>
          <w:lang w:val="sr-Latn-CS"/>
        </w:rPr>
        <w:t>Pisani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upućuje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861D18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najranije</w:t>
      </w:r>
      <w:r w:rsidRPr="00861D18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pisani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upućuje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861D18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najranije</w:t>
      </w:r>
      <w:r w:rsidRPr="00861D18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>.</w:t>
      </w:r>
    </w:p>
    <w:p w14:paraId="56EFBF02" w14:textId="1755A081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(2) </w:t>
      </w:r>
      <w:r>
        <w:rPr>
          <w:noProof/>
          <w:lang w:val="sr-Latn-CS"/>
        </w:rPr>
        <w:t>Pisani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861D18">
        <w:rPr>
          <w:noProof/>
          <w:lang w:val="sr-Latn-CS"/>
        </w:rPr>
        <w:t>:</w:t>
      </w:r>
    </w:p>
    <w:p w14:paraId="467FA704" w14:textId="1BAC0E53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datum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Pr="00861D18">
        <w:rPr>
          <w:noProof/>
          <w:lang w:val="sr-Latn-CS"/>
        </w:rPr>
        <w:t>,</w:t>
      </w:r>
    </w:p>
    <w:p w14:paraId="2A370C63" w14:textId="24558424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vrijeme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mjesto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Pr="00861D18">
        <w:rPr>
          <w:noProof/>
          <w:lang w:val="sr-Latn-CS"/>
        </w:rPr>
        <w:t>,</w:t>
      </w:r>
    </w:p>
    <w:p w14:paraId="1CE2F3D4" w14:textId="22AC3951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prijedlog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jasnom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naznakom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navođenjem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odluci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većini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861D18">
        <w:rPr>
          <w:noProof/>
          <w:lang w:val="sr-Latn-CS"/>
        </w:rPr>
        <w:t>,</w:t>
      </w:r>
    </w:p>
    <w:p w14:paraId="49B0D8E4" w14:textId="4ED15087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obavještenje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>,</w:t>
      </w:r>
    </w:p>
    <w:p w14:paraId="207D8A9B" w14:textId="279EF5C1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pouku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Pr="00861D18">
        <w:rPr>
          <w:noProof/>
          <w:lang w:val="sr-Latn-CS"/>
        </w:rPr>
        <w:t>,</w:t>
      </w:r>
    </w:p>
    <w:p w14:paraId="0B3B25BE" w14:textId="0048D7C9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đ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podatke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navođenje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rokova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rokove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njemu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>,</w:t>
      </w:r>
    </w:p>
    <w:p w14:paraId="77239DCC" w14:textId="1E2C0752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opis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punomoćnika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punomoćnika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861D18">
        <w:rPr>
          <w:noProof/>
          <w:lang w:val="sr-Latn-CS"/>
        </w:rPr>
        <w:t>,</w:t>
      </w:r>
    </w:p>
    <w:p w14:paraId="2C6988A8" w14:textId="107767E2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ž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obavještenje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861D18">
        <w:rPr>
          <w:noProof/>
          <w:lang w:val="sr-Latn-CS"/>
        </w:rPr>
        <w:t>.</w:t>
      </w:r>
    </w:p>
    <w:p w14:paraId="67AC5E16" w14:textId="059DB8F7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(3) </w:t>
      </w:r>
      <w:r>
        <w:rPr>
          <w:noProof/>
          <w:lang w:val="sr-Latn-CS"/>
        </w:rPr>
        <w:t>Predsjednik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sazove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</w:t>
      </w:r>
      <w:r w:rsidRPr="00861D18">
        <w:rPr>
          <w:noProof/>
          <w:lang w:val="sr-Latn-CS"/>
        </w:rPr>
        <w:t>.</w:t>
      </w:r>
    </w:p>
    <w:p w14:paraId="5AA24FA7" w14:textId="43E279F3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lastRenderedPageBreak/>
        <w:t xml:space="preserve">(4) </w:t>
      </w:r>
      <w:r>
        <w:rPr>
          <w:noProof/>
          <w:lang w:val="sr-Latn-CS"/>
        </w:rPr>
        <w:t>Poziv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poštom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poštom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pismenu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poštom</w:t>
      </w:r>
      <w:r w:rsidRPr="00861D18">
        <w:rPr>
          <w:noProof/>
          <w:lang w:val="sr-Latn-CS"/>
        </w:rPr>
        <w:t xml:space="preserve">. </w:t>
      </w:r>
    </w:p>
    <w:p w14:paraId="1FD69575" w14:textId="45BED58D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(5) </w:t>
      </w:r>
      <w:r>
        <w:rPr>
          <w:noProof/>
          <w:lang w:val="sr-Latn-CS"/>
        </w:rPr>
        <w:t>Dan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poštom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preporučenom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pošiljkom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poštom</w:t>
      </w:r>
      <w:r w:rsidRPr="00861D18">
        <w:rPr>
          <w:noProof/>
          <w:lang w:val="sr-Latn-CS"/>
        </w:rPr>
        <w:t>.</w:t>
      </w:r>
    </w:p>
    <w:p w14:paraId="0630708A" w14:textId="1A8EC2A6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(6) </w:t>
      </w:r>
      <w:r>
        <w:rPr>
          <w:noProof/>
          <w:lang w:val="sr-Latn-CS"/>
        </w:rPr>
        <w:t>Pored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upućivanja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akcionarima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poziv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>.</w:t>
      </w:r>
    </w:p>
    <w:p w14:paraId="0B5A191B" w14:textId="33165107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(7) </w:t>
      </w:r>
      <w:r>
        <w:rPr>
          <w:noProof/>
          <w:lang w:val="sr-Latn-CS"/>
        </w:rPr>
        <w:t>Izuzetno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61D18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statutom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umjesto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upućivanja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individualnog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akcionarsko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prekida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berze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kraće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duže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kraće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duže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Pr="00861D18">
        <w:rPr>
          <w:noProof/>
          <w:lang w:val="sr-Latn-CS"/>
        </w:rPr>
        <w:t>.</w:t>
      </w:r>
    </w:p>
    <w:p w14:paraId="1A81D26A" w14:textId="4AEEA34D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(8) </w:t>
      </w:r>
      <w:r>
        <w:rPr>
          <w:noProof/>
          <w:lang w:val="sr-Latn-CS"/>
        </w:rPr>
        <w:t>Osnivačkim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statutom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61D18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upućuje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objavljivanjem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dnevnom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dostupan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cijeloj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61D18">
        <w:rPr>
          <w:noProof/>
          <w:lang w:val="sr-Latn-CS"/>
        </w:rPr>
        <w:t>.</w:t>
      </w:r>
    </w:p>
    <w:p w14:paraId="0171E96E" w14:textId="43B64271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(9) </w:t>
      </w:r>
      <w:r>
        <w:rPr>
          <w:noProof/>
          <w:lang w:val="sr-Latn-CS"/>
        </w:rPr>
        <w:t>Materijali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zajedno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nezavisnog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izvještajem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tekst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opis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ovim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hartija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1D18">
        <w:rPr>
          <w:noProof/>
          <w:lang w:val="sr-Latn-CS"/>
        </w:rPr>
        <w:t>.</w:t>
      </w:r>
    </w:p>
    <w:p w14:paraId="0A14C7ED" w14:textId="36C838FB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(10) </w:t>
      </w:r>
      <w:r>
        <w:rPr>
          <w:noProof/>
          <w:lang w:val="sr-Latn-CS"/>
        </w:rPr>
        <w:t>Materijali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stavljaju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sljedećih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861D18">
        <w:rPr>
          <w:noProof/>
          <w:lang w:val="sr-Latn-CS"/>
        </w:rPr>
        <w:t>:</w:t>
      </w:r>
    </w:p>
    <w:p w14:paraId="5A4693F5" w14:textId="0124D199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dostavljanjem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objavom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berze</w:t>
      </w:r>
      <w:r w:rsidRPr="00861D18">
        <w:rPr>
          <w:noProof/>
          <w:lang w:val="sr-Latn-CS"/>
        </w:rPr>
        <w:t>,</w:t>
      </w:r>
    </w:p>
    <w:p w14:paraId="60A70092" w14:textId="4AA53E53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obezbjeđenjem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kopije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>,</w:t>
      </w:r>
    </w:p>
    <w:p w14:paraId="01CDCC0A" w14:textId="370DBF79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Pr="00861D18">
        <w:rPr>
          <w:noProof/>
          <w:lang w:val="sr-Latn-CS"/>
        </w:rPr>
        <w:t xml:space="preserve">) </w:t>
      </w:r>
      <w:r>
        <w:rPr>
          <w:noProof/>
          <w:lang w:val="sr-Latn-CS"/>
        </w:rPr>
        <w:t>objavom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cijelosti</w:t>
      </w:r>
      <w:r w:rsidRPr="00861D18">
        <w:rPr>
          <w:noProof/>
          <w:lang w:val="sr-Latn-CS"/>
        </w:rPr>
        <w:t>.</w:t>
      </w:r>
    </w:p>
    <w:p w14:paraId="4F195DCB" w14:textId="5FDD72FE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(11) </w:t>
      </w:r>
      <w:r>
        <w:rPr>
          <w:noProof/>
          <w:lang w:val="sr-Latn-CS"/>
        </w:rPr>
        <w:t>Osnivačkim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statutom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>.</w:t>
      </w:r>
    </w:p>
    <w:p w14:paraId="1B301D80" w14:textId="6D030ADF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(12) </w:t>
      </w:r>
      <w:r>
        <w:rPr>
          <w:noProof/>
          <w:lang w:val="sr-Latn-CS"/>
        </w:rPr>
        <w:t>Društvo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61D18">
        <w:rPr>
          <w:noProof/>
          <w:lang w:val="sr-Latn-CS"/>
        </w:rPr>
        <w:t>.“</w:t>
      </w:r>
    </w:p>
    <w:p w14:paraId="1FE87F6F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359DD7D1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356D8730" w14:textId="645896CB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34.</w:t>
      </w:r>
    </w:p>
    <w:p w14:paraId="45E80950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71BA29D6" w14:textId="26AF8A6E" w:rsidR="00861D18" w:rsidRPr="00861D18" w:rsidRDefault="00861D18" w:rsidP="00861D18">
      <w:pPr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291.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0DE3E68A" w14:textId="68BF921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ograničenju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isključenju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prečeg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putem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privatne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emisije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>/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povezano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unaprijed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poznati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kupac</w:t>
      </w:r>
      <w:r w:rsidRPr="00861D18">
        <w:rPr>
          <w:bCs/>
          <w:noProof/>
          <w:lang w:val="sr-Latn-CS"/>
        </w:rPr>
        <w:t>.“</w:t>
      </w:r>
    </w:p>
    <w:p w14:paraId="7B0FEFE8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2D7384D4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43BB8212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11468A21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2B357BCA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0BF5AB9A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1E69B32D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4E3AA4E3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0B79CA34" w14:textId="580B8D5A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Član</w:t>
      </w:r>
      <w:r w:rsidRPr="00861D18">
        <w:rPr>
          <w:bCs/>
          <w:noProof/>
          <w:lang w:val="sr-Latn-CS"/>
        </w:rPr>
        <w:t xml:space="preserve"> 35.</w:t>
      </w:r>
    </w:p>
    <w:p w14:paraId="5A4EE250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1F4D0476" w14:textId="5B3FB7E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295.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295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68B0DDD5" w14:textId="6D227460" w:rsidR="00861D18" w:rsidRPr="00861D18" w:rsidRDefault="00861D18" w:rsidP="00861D18">
      <w:pPr>
        <w:jc w:val="center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Pobijanje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raspodjeli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dobiti</w:t>
      </w:r>
    </w:p>
    <w:p w14:paraId="643B32B5" w14:textId="1EFE3FEE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295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>.</w:t>
      </w:r>
    </w:p>
    <w:p w14:paraId="4E152D09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1D6D7F99" w14:textId="5592CCB8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raspodjeli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dobiti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pored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slučajeva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293.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pobijati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raspodjeli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dividende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trebalo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učiniti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obzirom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okolnosti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sljedećim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uslovima</w:t>
      </w:r>
      <w:r w:rsidRPr="00861D18">
        <w:rPr>
          <w:bCs/>
          <w:noProof/>
          <w:lang w:val="sr-Latn-CS"/>
        </w:rPr>
        <w:t>:</w:t>
      </w:r>
    </w:p>
    <w:p w14:paraId="0CC4D572" w14:textId="5EBF885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pribavljena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pozitivna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dobrog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privrednika</w:t>
      </w:r>
      <w:r w:rsidRPr="00861D18">
        <w:rPr>
          <w:bCs/>
          <w:noProof/>
          <w:lang w:val="sr-Latn-CS"/>
        </w:rPr>
        <w:t xml:space="preserve">, </w:t>
      </w:r>
    </w:p>
    <w:p w14:paraId="763D271D" w14:textId="766F6AD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bilo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donijeti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dividende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dividendnom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politikom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standardima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korporativnog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upravljanja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>.</w:t>
      </w:r>
    </w:p>
    <w:p w14:paraId="2312864A" w14:textId="27BC160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Pod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procjenom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dobrog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smatra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zasnovana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mišljenju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dividende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dovela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toga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>:</w:t>
      </w:r>
    </w:p>
    <w:p w14:paraId="18B67703" w14:textId="784E35F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neto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bude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uvećanog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rezerve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koristiti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umanjenog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unese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rezerve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isplate</w:t>
      </w:r>
      <w:r w:rsidRPr="00861D18">
        <w:rPr>
          <w:bCs/>
          <w:noProof/>
          <w:lang w:val="sr-Latn-CS"/>
        </w:rPr>
        <w:t>,</w:t>
      </w:r>
    </w:p>
    <w:p w14:paraId="2B00756C" w14:textId="3C82732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bude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onemogućeno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plaća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dugove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dospjelost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očekuje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redovnom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>.</w:t>
      </w:r>
    </w:p>
    <w:p w14:paraId="4BA58713" w14:textId="296E990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Tužbu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pobijanje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ukupno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učešće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10%.“</w:t>
      </w:r>
    </w:p>
    <w:p w14:paraId="283BD1C0" w14:textId="77777777" w:rsidR="00861D18" w:rsidRPr="00861D18" w:rsidRDefault="00861D18" w:rsidP="00861D18">
      <w:pPr>
        <w:ind w:firstLine="426"/>
        <w:rPr>
          <w:bCs/>
          <w:noProof/>
          <w:lang w:val="sr-Latn-CS"/>
        </w:rPr>
      </w:pPr>
    </w:p>
    <w:p w14:paraId="19EA712B" w14:textId="77777777" w:rsidR="00861D18" w:rsidRPr="00861D18" w:rsidRDefault="00861D18" w:rsidP="00861D18">
      <w:pPr>
        <w:jc w:val="center"/>
        <w:rPr>
          <w:noProof/>
          <w:lang w:val="sr-Latn-CS"/>
        </w:rPr>
      </w:pPr>
    </w:p>
    <w:p w14:paraId="52043DDC" w14:textId="4DB5DC78" w:rsidR="00861D18" w:rsidRPr="00861D18" w:rsidRDefault="00861D18" w:rsidP="00861D18">
      <w:pPr>
        <w:jc w:val="center"/>
        <w:rPr>
          <w:rFonts w:eastAsiaTheme="minorHAnsi"/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36.</w:t>
      </w:r>
    </w:p>
    <w:p w14:paraId="07C60674" w14:textId="77777777" w:rsidR="00861D18" w:rsidRPr="00861D18" w:rsidRDefault="00861D18" w:rsidP="00861D18">
      <w:pPr>
        <w:jc w:val="both"/>
        <w:rPr>
          <w:noProof/>
          <w:lang w:val="sr-Latn-CS"/>
        </w:rPr>
      </w:pPr>
    </w:p>
    <w:p w14:paraId="52F24856" w14:textId="3F83A5E8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306. </w:t>
      </w: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4. </w:t>
      </w:r>
      <w:r>
        <w:rPr>
          <w:noProof/>
          <w:lang w:val="sr-Latn-CS"/>
        </w:rPr>
        <w:t>dodaje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1D18">
        <w:rPr>
          <w:noProof/>
          <w:lang w:val="sr-Latn-CS"/>
        </w:rPr>
        <w:t xml:space="preserve"> 5,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33CDEDEC" w14:textId="6DFDD21D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„(5) </w:t>
      </w:r>
      <w:r>
        <w:rPr>
          <w:noProof/>
          <w:lang w:val="sr-Latn-CS"/>
        </w:rPr>
        <w:t>Izuzetno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poziv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cjelokupan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poštom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takav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statutom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>.“</w:t>
      </w:r>
    </w:p>
    <w:p w14:paraId="7E2D5909" w14:textId="77777777" w:rsidR="00861D18" w:rsidRPr="00861D18" w:rsidRDefault="00861D18" w:rsidP="00861D18">
      <w:pPr>
        <w:jc w:val="center"/>
        <w:rPr>
          <w:noProof/>
          <w:lang w:val="sr-Latn-CS"/>
        </w:rPr>
      </w:pPr>
    </w:p>
    <w:p w14:paraId="2CBDBA76" w14:textId="3F949EF3" w:rsidR="00861D18" w:rsidRPr="00861D18" w:rsidRDefault="00861D18" w:rsidP="00861D18">
      <w:pPr>
        <w:jc w:val="center"/>
        <w:rPr>
          <w:rFonts w:eastAsiaTheme="minorHAnsi"/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37.</w:t>
      </w:r>
    </w:p>
    <w:p w14:paraId="05A71504" w14:textId="77777777" w:rsidR="00861D18" w:rsidRPr="00861D18" w:rsidRDefault="00861D18" w:rsidP="00861D18">
      <w:pPr>
        <w:rPr>
          <w:noProof/>
          <w:lang w:val="sr-Latn-CS"/>
        </w:rPr>
      </w:pPr>
    </w:p>
    <w:p w14:paraId="75DDED40" w14:textId="7A76C9A1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309.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1D18">
        <w:rPr>
          <w:noProof/>
          <w:lang w:val="sr-Latn-CS"/>
        </w:rPr>
        <w:t xml:space="preserve"> 1. </w:t>
      </w:r>
      <w:r>
        <w:rPr>
          <w:noProof/>
          <w:lang w:val="sr-Latn-CS"/>
        </w:rPr>
        <w:t>riječi</w:t>
      </w:r>
      <w:r w:rsidRPr="00861D18">
        <w:rPr>
          <w:noProof/>
          <w:lang w:val="sr-Latn-CS"/>
        </w:rPr>
        <w:t>: „</w:t>
      </w:r>
      <w:r>
        <w:rPr>
          <w:noProof/>
          <w:lang w:val="sr-Latn-CS"/>
        </w:rPr>
        <w:t>čije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uvrštene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berzansko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861D18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>.</w:t>
      </w:r>
    </w:p>
    <w:p w14:paraId="5DE3B64C" w14:textId="77777777" w:rsidR="00861D18" w:rsidRPr="00861D18" w:rsidRDefault="00861D18" w:rsidP="00861D18">
      <w:pPr>
        <w:jc w:val="center"/>
        <w:rPr>
          <w:noProof/>
          <w:lang w:val="sr-Latn-CS"/>
        </w:rPr>
      </w:pPr>
    </w:p>
    <w:p w14:paraId="03D559CE" w14:textId="14CEC88B" w:rsidR="00861D18" w:rsidRPr="00861D18" w:rsidRDefault="00861D18" w:rsidP="00861D18">
      <w:pPr>
        <w:jc w:val="center"/>
        <w:rPr>
          <w:rFonts w:eastAsiaTheme="minorHAnsi"/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38.</w:t>
      </w:r>
    </w:p>
    <w:p w14:paraId="2AE2DF4C" w14:textId="77777777" w:rsidR="00861D18" w:rsidRPr="00861D18" w:rsidRDefault="00861D18" w:rsidP="00861D18">
      <w:pPr>
        <w:jc w:val="both"/>
        <w:rPr>
          <w:noProof/>
          <w:lang w:val="sr-Latn-CS"/>
        </w:rPr>
      </w:pPr>
    </w:p>
    <w:p w14:paraId="5C9D2792" w14:textId="1620E823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314. </w:t>
      </w: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1D18">
        <w:rPr>
          <w:noProof/>
          <w:lang w:val="sr-Latn-CS"/>
        </w:rPr>
        <w:t xml:space="preserve"> 6. </w:t>
      </w:r>
      <w:r>
        <w:rPr>
          <w:noProof/>
          <w:lang w:val="sr-Latn-CS"/>
        </w:rPr>
        <w:t>dodaje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1D18">
        <w:rPr>
          <w:noProof/>
          <w:lang w:val="sr-Latn-CS"/>
        </w:rPr>
        <w:t xml:space="preserve"> 7,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1403F863" w14:textId="28DE58AD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„(7) </w:t>
      </w:r>
      <w:r>
        <w:rPr>
          <w:noProof/>
          <w:lang w:val="sr-Latn-CS"/>
        </w:rPr>
        <w:t>Upravni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razriješiti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1D18">
        <w:rPr>
          <w:noProof/>
          <w:lang w:val="sr-Latn-CS"/>
        </w:rPr>
        <w:t xml:space="preserve"> 313. </w:t>
      </w:r>
      <w:r>
        <w:rPr>
          <w:noProof/>
          <w:lang w:val="sr-Latn-CS"/>
        </w:rPr>
        <w:t>stav</w:t>
      </w:r>
      <w:r w:rsidRPr="00861D18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1D18">
        <w:rPr>
          <w:noProof/>
          <w:lang w:val="sr-Latn-CS"/>
        </w:rPr>
        <w:t>.“</w:t>
      </w:r>
    </w:p>
    <w:p w14:paraId="7C619058" w14:textId="77777777" w:rsidR="00861D18" w:rsidRPr="00861D18" w:rsidRDefault="00861D18" w:rsidP="00861D18">
      <w:pPr>
        <w:ind w:firstLine="426"/>
        <w:rPr>
          <w:bCs/>
          <w:noProof/>
          <w:lang w:val="sr-Latn-CS"/>
        </w:rPr>
      </w:pPr>
    </w:p>
    <w:p w14:paraId="45EB711C" w14:textId="2E8E5EC3" w:rsidR="00861D18" w:rsidRPr="00861D18" w:rsidRDefault="00861D18" w:rsidP="00861D18">
      <w:pPr>
        <w:jc w:val="center"/>
        <w:rPr>
          <w:rFonts w:eastAsiaTheme="minorHAnsi"/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39.</w:t>
      </w:r>
    </w:p>
    <w:p w14:paraId="745F23CC" w14:textId="77777777" w:rsidR="00861D18" w:rsidRPr="00861D18" w:rsidRDefault="00861D18" w:rsidP="00861D18">
      <w:pPr>
        <w:ind w:firstLine="426"/>
        <w:rPr>
          <w:bCs/>
          <w:noProof/>
          <w:lang w:val="sr-Latn-CS"/>
        </w:rPr>
      </w:pPr>
    </w:p>
    <w:p w14:paraId="00ED4725" w14:textId="6BA987F0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361. </w:t>
      </w: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dodaju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zapeta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osim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drugačije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uređeno</w:t>
      </w:r>
      <w:r w:rsidRPr="00861D18">
        <w:rPr>
          <w:bCs/>
          <w:noProof/>
          <w:lang w:val="sr-Latn-CS"/>
        </w:rPr>
        <w:t>“.</w:t>
      </w:r>
    </w:p>
    <w:p w14:paraId="03FEED9B" w14:textId="77777777" w:rsidR="00861D18" w:rsidRPr="00861D18" w:rsidRDefault="00861D18" w:rsidP="00861D18">
      <w:pPr>
        <w:ind w:firstLine="426"/>
        <w:rPr>
          <w:bCs/>
          <w:noProof/>
          <w:lang w:val="sr-Latn-CS"/>
        </w:rPr>
      </w:pPr>
    </w:p>
    <w:p w14:paraId="65EDF390" w14:textId="5C57C294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Član</w:t>
      </w:r>
      <w:r w:rsidRPr="00861D18">
        <w:rPr>
          <w:bCs/>
          <w:noProof/>
          <w:lang w:val="sr-Latn-CS"/>
        </w:rPr>
        <w:t xml:space="preserve"> 40.</w:t>
      </w:r>
    </w:p>
    <w:p w14:paraId="74A5CFDC" w14:textId="77777777" w:rsidR="00861D18" w:rsidRPr="00861D18" w:rsidRDefault="00861D18" w:rsidP="00861D18">
      <w:pPr>
        <w:ind w:firstLine="426"/>
        <w:rPr>
          <w:bCs/>
          <w:noProof/>
          <w:lang w:val="sr-Latn-CS"/>
        </w:rPr>
      </w:pPr>
    </w:p>
    <w:p w14:paraId="18242CB3" w14:textId="37023188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416. </w:t>
      </w:r>
      <w:r>
        <w:rPr>
          <w:bCs/>
          <w:noProof/>
          <w:lang w:val="sr-Latn-CS"/>
        </w:rPr>
        <w:t>dodaju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pododjeljak</w:t>
      </w:r>
      <w:r w:rsidRPr="00861D18">
        <w:rPr>
          <w:bCs/>
          <w:noProof/>
          <w:lang w:val="sr-Latn-CS"/>
        </w:rPr>
        <w:t xml:space="preserve"> 1.14.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</w:t>
      </w:r>
      <w:r w:rsidRPr="00861D18">
        <w:rPr>
          <w:bCs/>
          <w:noProof/>
          <w:lang w:val="sr-Latn-CS"/>
        </w:rPr>
        <w:t>. 416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d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đ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e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ž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z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j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k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l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lj</w:t>
      </w:r>
      <w:r w:rsidRPr="00861D18">
        <w:rPr>
          <w:bCs/>
          <w:noProof/>
          <w:lang w:val="sr-Latn-CS"/>
        </w:rPr>
        <w:t>, 416</w:t>
      </w:r>
      <w:r>
        <w:rPr>
          <w:bCs/>
          <w:noProof/>
          <w:lang w:val="sr-Latn-CS"/>
        </w:rPr>
        <w:t>m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n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glase</w:t>
      </w:r>
      <w:r w:rsidRPr="00861D18">
        <w:rPr>
          <w:bCs/>
          <w:noProof/>
          <w:lang w:val="sr-Latn-CS"/>
        </w:rPr>
        <w:t>:</w:t>
      </w:r>
    </w:p>
    <w:p w14:paraId="3ED39995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56B7B8B4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6135A77B" w14:textId="31BB6D7A" w:rsidR="00861D18" w:rsidRPr="00861D18" w:rsidRDefault="00861D18" w:rsidP="00861D18">
      <w:pPr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„1.14. </w:t>
      </w:r>
      <w:r>
        <w:rPr>
          <w:bCs/>
          <w:noProof/>
          <w:lang w:val="sr-Latn-CS"/>
        </w:rPr>
        <w:t>Prekogranično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</w:p>
    <w:p w14:paraId="62670E92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26A6DEAB" w14:textId="0546B2A5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Prekogranično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</w:t>
      </w:r>
    </w:p>
    <w:p w14:paraId="6AB9019D" w14:textId="2034A93C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>.</w:t>
      </w:r>
    </w:p>
    <w:p w14:paraId="567FC66A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7EEBBD4D" w14:textId="434B5FE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Prekogranično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smislu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99.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179.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teritoriji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Evropske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države</w:t>
      </w:r>
      <w:r w:rsidRPr="00861D18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daljem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tekstu</w:t>
      </w:r>
      <w:r w:rsidRPr="00861D18">
        <w:rPr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druge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države</w:t>
      </w:r>
      <w:r w:rsidRPr="00861D18">
        <w:rPr>
          <w:bCs/>
          <w:noProof/>
          <w:lang w:val="sr-Latn-CS"/>
        </w:rPr>
        <w:t xml:space="preserve">). </w:t>
      </w:r>
    </w:p>
    <w:p w14:paraId="34CA2949" w14:textId="49B31A7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Jedno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prenošenjem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cjelokupne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čime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prestaje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likvidacije</w:t>
      </w:r>
      <w:r w:rsidRPr="00861D18">
        <w:rPr>
          <w:bCs/>
          <w:noProof/>
          <w:lang w:val="sr-Latn-CS"/>
        </w:rPr>
        <w:t>.</w:t>
      </w:r>
    </w:p>
    <w:p w14:paraId="4A9EA82A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43A63A82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5B1F729A" w14:textId="6BA2D892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Prekogranično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spajanje</w:t>
      </w:r>
    </w:p>
    <w:p w14:paraId="607C74EE" w14:textId="24713365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>.</w:t>
      </w:r>
    </w:p>
    <w:p w14:paraId="219EB963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613AC628" w14:textId="3399CEF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Prekogranično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smislu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99.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179.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teritoriji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države</w:t>
      </w:r>
      <w:r w:rsidRPr="00861D18">
        <w:rPr>
          <w:bCs/>
          <w:noProof/>
          <w:lang w:val="sr-Latn-CS"/>
        </w:rPr>
        <w:t>.</w:t>
      </w:r>
    </w:p>
    <w:p w14:paraId="26D0D967" w14:textId="2F3822FB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Dva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osnivanjem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prenošenjem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cjelokupne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čime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prestaju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likvidacije</w:t>
      </w:r>
      <w:r w:rsidRPr="00861D18">
        <w:rPr>
          <w:bCs/>
          <w:noProof/>
          <w:lang w:val="sr-Latn-CS"/>
        </w:rPr>
        <w:t>.</w:t>
      </w:r>
    </w:p>
    <w:p w14:paraId="35311B56" w14:textId="77777777" w:rsidR="00861D18" w:rsidRPr="00861D18" w:rsidRDefault="00861D18" w:rsidP="00861D18">
      <w:pPr>
        <w:ind w:firstLine="426"/>
        <w:rPr>
          <w:bCs/>
          <w:noProof/>
          <w:lang w:val="sr-Latn-CS"/>
        </w:rPr>
      </w:pPr>
    </w:p>
    <w:p w14:paraId="37F280B1" w14:textId="15F45CD7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Primjena</w:t>
      </w:r>
    </w:p>
    <w:p w14:paraId="6D3FE6F5" w14:textId="1FED0EC3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>.</w:t>
      </w:r>
    </w:p>
    <w:p w14:paraId="478C2AFB" w14:textId="77777777" w:rsidR="00861D18" w:rsidRPr="00861D18" w:rsidRDefault="00861D18" w:rsidP="00861D18">
      <w:pPr>
        <w:ind w:firstLine="426"/>
        <w:rPr>
          <w:bCs/>
          <w:noProof/>
          <w:lang w:val="sr-Latn-CS"/>
        </w:rPr>
      </w:pPr>
    </w:p>
    <w:p w14:paraId="6759C143" w14:textId="1664740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učestvovati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zadruge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kapitala</w:t>
      </w:r>
      <w:r w:rsidRPr="00861D18">
        <w:rPr>
          <w:bCs/>
          <w:noProof/>
          <w:lang w:val="sr-Latn-CS"/>
        </w:rPr>
        <w:t>.</w:t>
      </w:r>
    </w:p>
    <w:p w14:paraId="79581E9F" w14:textId="1AAF239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učestvovati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upravljanje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investicionim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fondovima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investicioni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fondovi</w:t>
      </w:r>
      <w:r w:rsidRPr="00861D18">
        <w:rPr>
          <w:bCs/>
          <w:noProof/>
          <w:lang w:val="sr-Latn-CS"/>
        </w:rPr>
        <w:t>.</w:t>
      </w:r>
    </w:p>
    <w:p w14:paraId="449BC08F" w14:textId="6677709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pododjeljkom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drugačije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propisano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shodno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odredbe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odnose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statusne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osnivanje</w:t>
      </w:r>
      <w:r w:rsidRPr="00861D18">
        <w:rPr>
          <w:bCs/>
          <w:noProof/>
          <w:lang w:val="sr-Latn-CS"/>
        </w:rPr>
        <w:t>.</w:t>
      </w:r>
    </w:p>
    <w:p w14:paraId="2636FF19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26E5310F" w14:textId="3AD48796" w:rsidR="00861D18" w:rsidRDefault="00861D18" w:rsidP="00861D18">
      <w:pPr>
        <w:jc w:val="center"/>
        <w:rPr>
          <w:bCs/>
          <w:noProof/>
          <w:lang w:val="sr-Latn-CS"/>
        </w:rPr>
      </w:pPr>
    </w:p>
    <w:p w14:paraId="06624748" w14:textId="03555B12" w:rsidR="00861D18" w:rsidRDefault="00861D18" w:rsidP="00861D18">
      <w:pPr>
        <w:jc w:val="center"/>
        <w:rPr>
          <w:bCs/>
          <w:noProof/>
          <w:lang w:val="sr-Latn-CS"/>
        </w:rPr>
      </w:pPr>
    </w:p>
    <w:p w14:paraId="7C9360B5" w14:textId="3CF1EF2D" w:rsidR="00861D18" w:rsidRDefault="00861D18" w:rsidP="00861D18">
      <w:pPr>
        <w:jc w:val="center"/>
        <w:rPr>
          <w:bCs/>
          <w:noProof/>
          <w:lang w:val="sr-Latn-CS"/>
        </w:rPr>
      </w:pPr>
    </w:p>
    <w:p w14:paraId="28715FA6" w14:textId="206F3607" w:rsidR="00861D18" w:rsidRDefault="00861D18" w:rsidP="00861D18">
      <w:pPr>
        <w:jc w:val="center"/>
        <w:rPr>
          <w:bCs/>
          <w:noProof/>
          <w:lang w:val="sr-Latn-CS"/>
        </w:rPr>
      </w:pPr>
    </w:p>
    <w:p w14:paraId="65787266" w14:textId="58C9944F" w:rsidR="00861D18" w:rsidRDefault="00861D18" w:rsidP="00861D18">
      <w:pPr>
        <w:jc w:val="center"/>
        <w:rPr>
          <w:bCs/>
          <w:noProof/>
          <w:lang w:val="sr-Latn-CS"/>
        </w:rPr>
      </w:pPr>
    </w:p>
    <w:p w14:paraId="484B920F" w14:textId="162F30DA" w:rsidR="00861D18" w:rsidRDefault="00861D18" w:rsidP="00861D18">
      <w:pPr>
        <w:jc w:val="center"/>
        <w:rPr>
          <w:bCs/>
          <w:noProof/>
          <w:lang w:val="sr-Latn-CS"/>
        </w:rPr>
      </w:pPr>
    </w:p>
    <w:p w14:paraId="2B71E826" w14:textId="4BE3C22F" w:rsidR="00861D18" w:rsidRDefault="00861D18" w:rsidP="00861D18">
      <w:pPr>
        <w:jc w:val="center"/>
        <w:rPr>
          <w:bCs/>
          <w:noProof/>
          <w:lang w:val="sr-Latn-CS"/>
        </w:rPr>
      </w:pPr>
    </w:p>
    <w:p w14:paraId="7B9D70BE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4197D129" w14:textId="6E36D11B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</w:p>
    <w:p w14:paraId="783FDB05" w14:textId="556D79DE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>.</w:t>
      </w:r>
    </w:p>
    <w:p w14:paraId="44C259CF" w14:textId="77777777" w:rsidR="00861D18" w:rsidRPr="00861D18" w:rsidRDefault="00861D18" w:rsidP="00861D18">
      <w:pPr>
        <w:ind w:firstLine="426"/>
        <w:rPr>
          <w:bCs/>
          <w:noProof/>
          <w:lang w:val="sr-Latn-CS"/>
        </w:rPr>
      </w:pPr>
    </w:p>
    <w:p w14:paraId="6EFC31F0" w14:textId="376F346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pripremaju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.</w:t>
      </w:r>
    </w:p>
    <w:p w14:paraId="5C14B8ED" w14:textId="23ED939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sadrži</w:t>
      </w:r>
      <w:r w:rsidRPr="00861D18">
        <w:rPr>
          <w:bCs/>
          <w:noProof/>
          <w:lang w:val="sr-Latn-CS"/>
        </w:rPr>
        <w:t>:</w:t>
      </w:r>
    </w:p>
    <w:p w14:paraId="220735F0" w14:textId="60D2FD4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pravnu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poslovna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sjedišta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predloženu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poslovno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sjedište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nastalog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pripajanjem</w:t>
      </w:r>
      <w:r w:rsidRPr="00861D18">
        <w:rPr>
          <w:bCs/>
          <w:noProof/>
          <w:lang w:val="sr-Latn-CS"/>
        </w:rPr>
        <w:t>,</w:t>
      </w:r>
    </w:p>
    <w:p w14:paraId="09AD09DD" w14:textId="675F43E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podatke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srazmjeri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prenosiocu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plaćanja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postoji</w:t>
      </w:r>
      <w:r w:rsidRPr="00861D18">
        <w:rPr>
          <w:bCs/>
          <w:noProof/>
          <w:lang w:val="sr-Latn-CS"/>
        </w:rPr>
        <w:t>,</w:t>
      </w:r>
    </w:p>
    <w:p w14:paraId="4E601650" w14:textId="0FE773A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način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preuzimanja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datum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koga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učešća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pojedinosti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vezi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pravom</w:t>
      </w:r>
      <w:r w:rsidRPr="00861D18">
        <w:rPr>
          <w:bCs/>
          <w:noProof/>
          <w:lang w:val="sr-Latn-CS"/>
        </w:rPr>
        <w:t>,</w:t>
      </w:r>
    </w:p>
    <w:p w14:paraId="5744C949" w14:textId="35C6205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datum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transakcije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prenosioca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smatraju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računovodstvene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svrhe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transakcijama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obavljenim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sticaoca</w:t>
      </w:r>
      <w:r w:rsidRPr="00861D18">
        <w:rPr>
          <w:bCs/>
          <w:noProof/>
          <w:lang w:val="sr-Latn-CS"/>
        </w:rPr>
        <w:t xml:space="preserve">, </w:t>
      </w:r>
    </w:p>
    <w:p w14:paraId="04EAE7A4" w14:textId="2F1E689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očekivane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posljedice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prenosioca</w:t>
      </w:r>
      <w:r w:rsidRPr="00861D18">
        <w:rPr>
          <w:bCs/>
          <w:noProof/>
          <w:lang w:val="sr-Latn-CS"/>
        </w:rPr>
        <w:t xml:space="preserve">, </w:t>
      </w:r>
    </w:p>
    <w:p w14:paraId="42C52431" w14:textId="277B59E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đ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imaocima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predlažu</w:t>
      </w:r>
      <w:r w:rsidRPr="00861D18">
        <w:rPr>
          <w:bCs/>
          <w:noProof/>
          <w:lang w:val="sr-Latn-CS"/>
        </w:rPr>
        <w:t xml:space="preserve">, </w:t>
      </w:r>
    </w:p>
    <w:p w14:paraId="200A4CAF" w14:textId="22C81B3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e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pogodnosti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odobravaju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</w:p>
    <w:p w14:paraId="462CAA18" w14:textId="42FCF16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ž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prijedlog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izmjenama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dopunama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statuta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sticaoca</w:t>
      </w:r>
      <w:r w:rsidRPr="00861D18">
        <w:rPr>
          <w:bCs/>
          <w:noProof/>
          <w:lang w:val="sr-Latn-CS"/>
        </w:rPr>
        <w:t xml:space="preserve">, </w:t>
      </w:r>
    </w:p>
    <w:p w14:paraId="3A86305D" w14:textId="745BD46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z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primjenjivo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informacije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postupcima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učešće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odlučivanju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ostvarivanju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učešće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odlučivanju</w:t>
      </w:r>
      <w:r w:rsidRPr="00861D18">
        <w:rPr>
          <w:bCs/>
          <w:noProof/>
          <w:lang w:val="sr-Latn-CS"/>
        </w:rPr>
        <w:t>,</w:t>
      </w:r>
    </w:p>
    <w:p w14:paraId="48FA2ADD" w14:textId="4E7B0C10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procjenu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opis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sticaocu</w:t>
      </w:r>
      <w:r w:rsidRPr="00861D18">
        <w:rPr>
          <w:bCs/>
          <w:noProof/>
          <w:lang w:val="sr-Latn-CS"/>
        </w:rPr>
        <w:t>,</w:t>
      </w:r>
    </w:p>
    <w:p w14:paraId="404B3A46" w14:textId="73C301FB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j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datume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finansijskih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predstavljaju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</w:t>
      </w:r>
      <w:r w:rsidRPr="00861D18">
        <w:rPr>
          <w:bCs/>
          <w:noProof/>
          <w:lang w:val="sr-Latn-CS"/>
        </w:rPr>
        <w:t>,</w:t>
      </w:r>
    </w:p>
    <w:p w14:paraId="21076F0A" w14:textId="2C50FB6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k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podatak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treba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protiv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usvajanju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čemu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odredaba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nesaglasnih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>,</w:t>
      </w:r>
    </w:p>
    <w:p w14:paraId="353BA3C8" w14:textId="17CC2B9B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l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zaštitne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eventualno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ponuđene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povjeriocima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zalozi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slično</w:t>
      </w:r>
      <w:r w:rsidRPr="00861D18">
        <w:rPr>
          <w:bCs/>
          <w:noProof/>
          <w:lang w:val="sr-Latn-CS"/>
        </w:rPr>
        <w:t>.</w:t>
      </w:r>
    </w:p>
    <w:p w14:paraId="4C06FEA1" w14:textId="3A624B5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Kad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pripojenom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podatke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>.</w:t>
      </w:r>
    </w:p>
    <w:p w14:paraId="43635190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543CCA71" w14:textId="20C3FD1A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Objavljivanje</w:t>
      </w:r>
    </w:p>
    <w:p w14:paraId="3B2F35AE" w14:textId="1CD01450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d</w:t>
      </w:r>
      <w:r w:rsidRPr="00861D18">
        <w:rPr>
          <w:bCs/>
          <w:noProof/>
          <w:lang w:val="sr-Latn-CS"/>
        </w:rPr>
        <w:t>.</w:t>
      </w:r>
    </w:p>
    <w:p w14:paraId="1D2B2BE1" w14:textId="77777777" w:rsidR="00861D18" w:rsidRPr="00861D18" w:rsidRDefault="00861D18" w:rsidP="00861D18">
      <w:pPr>
        <w:ind w:firstLine="426"/>
        <w:jc w:val="both"/>
        <w:rPr>
          <w:bCs/>
          <w:noProof/>
          <w:lang w:val="sr-Latn-CS"/>
        </w:rPr>
      </w:pPr>
    </w:p>
    <w:p w14:paraId="3C744F41" w14:textId="61FB29E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obezbjeđuje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bude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dostupan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pisanom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elektronskom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obliku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svojoj</w:t>
      </w:r>
      <w:r w:rsidRPr="00861D18">
        <w:rPr>
          <w:bCs/>
          <w:noProof/>
          <w:color w:val="FF0000"/>
          <w:lang w:val="sr-Latn-CS"/>
        </w:rPr>
        <w:t xml:space="preserve"> </w:t>
      </w:r>
      <w:r>
        <w:rPr>
          <w:bCs/>
          <w:noProof/>
          <w:lang w:val="sr-Latn-CS"/>
        </w:rPr>
        <w:t>internet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stranici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dostavlja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objavljivanja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internet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najkasnije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.</w:t>
      </w:r>
    </w:p>
    <w:p w14:paraId="551133F9" w14:textId="00B547D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Uz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objavljuju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>:</w:t>
      </w:r>
    </w:p>
    <w:p w14:paraId="1003BC9D" w14:textId="01CFE99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podaci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registarski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>,</w:t>
      </w:r>
    </w:p>
    <w:p w14:paraId="7637766D" w14:textId="77777777" w:rsid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7A678EC0" w14:textId="7B83469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obavještenje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povjeriocima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predviđeno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vremenu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gdje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bez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izvršiti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uvid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,</w:t>
      </w:r>
    </w:p>
    <w:p w14:paraId="71DC5308" w14:textId="353BE44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obavještenje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predstavnicima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vremenu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gdje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bez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izvršiti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uvid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o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mišljenje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kraći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,</w:t>
      </w:r>
    </w:p>
    <w:p w14:paraId="2C6A60B4" w14:textId="307F069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obavještenje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vremenu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gdje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bez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izvršiti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uvid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.</w:t>
      </w:r>
    </w:p>
    <w:p w14:paraId="080CAA8B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68F73F1B" w14:textId="77F3E941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</w:p>
    <w:p w14:paraId="703CD9E1" w14:textId="1F2D64B1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đ</w:t>
      </w:r>
      <w:r w:rsidRPr="00861D18">
        <w:rPr>
          <w:bCs/>
          <w:noProof/>
          <w:lang w:val="sr-Latn-CS"/>
        </w:rPr>
        <w:t>.</w:t>
      </w:r>
    </w:p>
    <w:p w14:paraId="697F7C3B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5ACDC810" w14:textId="470A769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Upravni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direktor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sačinjava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objašnjavaju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obrazlažu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ekonomski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aspekti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prekograničnog</w:t>
      </w:r>
      <w:r w:rsidRPr="00861D18">
        <w:rPr>
          <w:bCs/>
          <w:noProof/>
          <w:lang w:val="sr-Latn-CS"/>
        </w:rPr>
        <w:t xml:space="preserve"> </w:t>
      </w:r>
      <w:bookmarkStart w:id="4" w:name="_Hlk102567553"/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bookmarkEnd w:id="4"/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pojašnjavaju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posljedice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zaposlene</w:t>
      </w:r>
      <w:r w:rsidRPr="00861D18">
        <w:rPr>
          <w:bCs/>
          <w:noProof/>
          <w:lang w:val="sr-Latn-CS"/>
        </w:rPr>
        <w:t>.</w:t>
      </w:r>
    </w:p>
    <w:p w14:paraId="2380E57B" w14:textId="2D0AD0D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pojašnjavaju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posljedice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buduće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. </w:t>
      </w:r>
    </w:p>
    <w:p w14:paraId="7BAFBB2A" w14:textId="48C72BB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sastoji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dijela</w:t>
      </w:r>
      <w:r w:rsidRPr="00861D18">
        <w:rPr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dijela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zaposlene</w:t>
      </w:r>
      <w:r w:rsidRPr="00861D18">
        <w:rPr>
          <w:bCs/>
          <w:noProof/>
          <w:lang w:val="sr-Latn-CS"/>
        </w:rPr>
        <w:t>.</w:t>
      </w:r>
    </w:p>
    <w:p w14:paraId="1FAC23FC" w14:textId="042197D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dijelu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navodi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sljedeće</w:t>
      </w:r>
      <w:r w:rsidRPr="00861D18">
        <w:rPr>
          <w:bCs/>
          <w:noProof/>
          <w:lang w:val="sr-Latn-CS"/>
        </w:rPr>
        <w:t>:</w:t>
      </w:r>
    </w:p>
    <w:p w14:paraId="29ED396A" w14:textId="08F1871B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visina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obračun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>,</w:t>
      </w:r>
    </w:p>
    <w:p w14:paraId="0CC05A33" w14:textId="1302FF9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omjer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obračun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omjera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primjenjivo</w:t>
      </w:r>
      <w:r w:rsidRPr="00861D18">
        <w:rPr>
          <w:bCs/>
          <w:noProof/>
          <w:lang w:val="sr-Latn-CS"/>
        </w:rPr>
        <w:t>,</w:t>
      </w:r>
    </w:p>
    <w:p w14:paraId="4A50FCF7" w14:textId="3A9C6BC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posljedice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>,</w:t>
      </w:r>
    </w:p>
    <w:p w14:paraId="2005708A" w14:textId="40C77D8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dostupne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>.</w:t>
      </w:r>
    </w:p>
    <w:p w14:paraId="0BBB2BB0" w14:textId="65D5EF5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bookmarkStart w:id="5" w:name="_Hlk102568827"/>
      <w:r w:rsidRPr="00861D18">
        <w:rPr>
          <w:bCs/>
          <w:noProof/>
          <w:lang w:val="sr-Latn-CS"/>
        </w:rPr>
        <w:t xml:space="preserve">(5) </w:t>
      </w:r>
      <w:r>
        <w:rPr>
          <w:bCs/>
          <w:noProof/>
          <w:lang w:val="sr-Latn-CS"/>
        </w:rPr>
        <w:t>Dio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bookmarkEnd w:id="5"/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usaglasili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odustaju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sačinjavanja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izvještaja</w:t>
      </w:r>
      <w:r w:rsidRPr="00861D18">
        <w:rPr>
          <w:bCs/>
          <w:noProof/>
          <w:lang w:val="sr-Latn-CS"/>
        </w:rPr>
        <w:t>.</w:t>
      </w:r>
    </w:p>
    <w:p w14:paraId="2687B257" w14:textId="21A7D21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(6) </w:t>
      </w:r>
      <w:r>
        <w:rPr>
          <w:bCs/>
          <w:noProof/>
          <w:lang w:val="sr-Latn-CS"/>
        </w:rPr>
        <w:t>Jednočlana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>.</w:t>
      </w:r>
    </w:p>
    <w:p w14:paraId="3ED17E4F" w14:textId="64AAE6A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(7)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dijelu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navodi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sljedeće</w:t>
      </w:r>
      <w:r w:rsidRPr="00861D18">
        <w:rPr>
          <w:bCs/>
          <w:noProof/>
          <w:lang w:val="sr-Latn-CS"/>
        </w:rPr>
        <w:t>:</w:t>
      </w:r>
    </w:p>
    <w:p w14:paraId="05E77A37" w14:textId="6CC8F97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posljedice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odnose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primjenjivo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eventualne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odnosa</w:t>
      </w:r>
      <w:r w:rsidRPr="00861D18">
        <w:rPr>
          <w:bCs/>
          <w:noProof/>
          <w:lang w:val="sr-Latn-CS"/>
        </w:rPr>
        <w:t>,</w:t>
      </w:r>
    </w:p>
    <w:p w14:paraId="1C483778" w14:textId="3F084E78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primjenjivih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>,</w:t>
      </w:r>
    </w:p>
    <w:p w14:paraId="15A7B63C" w14:textId="1BE49F30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kako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posljedice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navedene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utiču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zavisna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>.</w:t>
      </w:r>
    </w:p>
    <w:p w14:paraId="5E06D471" w14:textId="7A23015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(8)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dostupan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elektronskom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obliku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predstavnicima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najkasnije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šest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sedmica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.</w:t>
      </w:r>
    </w:p>
    <w:p w14:paraId="4710D92E" w14:textId="178353E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(9) </w:t>
      </w:r>
      <w:r>
        <w:rPr>
          <w:bCs/>
          <w:noProof/>
          <w:lang w:val="sr-Latn-CS"/>
        </w:rPr>
        <w:t>Članovi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predstavnici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mišljenje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najkasnije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.</w:t>
      </w:r>
    </w:p>
    <w:p w14:paraId="6C68834A" w14:textId="39868F1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(10) </w:t>
      </w:r>
      <w:r>
        <w:rPr>
          <w:bCs/>
          <w:noProof/>
          <w:lang w:val="sr-Latn-CS"/>
        </w:rPr>
        <w:t>Izuzetno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8.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donese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usvajanju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jer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pojednostavljeni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lastRenderedPageBreak/>
        <w:t>dostupan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elektronskom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obliku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predstavnicima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najkasnije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šest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sedmica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. </w:t>
      </w:r>
    </w:p>
    <w:p w14:paraId="008195F6" w14:textId="1701C2B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(11)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blagovremeno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zaprimi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mišljenje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9.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mišljenje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prilaže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>.</w:t>
      </w:r>
    </w:p>
    <w:p w14:paraId="0662BD63" w14:textId="6FC28B0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(12) </w:t>
      </w:r>
      <w:r>
        <w:rPr>
          <w:bCs/>
          <w:noProof/>
          <w:lang w:val="sr-Latn-CS"/>
        </w:rPr>
        <w:t>Dio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zavisnim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nemaju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>.</w:t>
      </w:r>
    </w:p>
    <w:p w14:paraId="1508293B" w14:textId="3B8CB58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(13)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slučajevima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</w:t>
      </w:r>
      <w:r w:rsidRPr="00861D18">
        <w:rPr>
          <w:bCs/>
          <w:noProof/>
          <w:lang w:val="sr-Latn-CS"/>
        </w:rPr>
        <w:t xml:space="preserve">. 5.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12.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upravni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direktor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>.</w:t>
      </w:r>
    </w:p>
    <w:p w14:paraId="75226620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43B4C235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088B3C8E" w14:textId="2238155F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</w:p>
    <w:p w14:paraId="609ECA22" w14:textId="1C500631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e</w:t>
      </w:r>
      <w:r w:rsidRPr="00861D18">
        <w:rPr>
          <w:bCs/>
          <w:noProof/>
          <w:lang w:val="sr-Latn-CS"/>
        </w:rPr>
        <w:t>.</w:t>
      </w:r>
    </w:p>
    <w:p w14:paraId="46BD5D2F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69AC9DF4" w14:textId="7B20D9BB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Svako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pojedinačno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imenuje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sačinjava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najkasnije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.</w:t>
      </w:r>
    </w:p>
    <w:p w14:paraId="1E34773A" w14:textId="3E09E45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Izuzetno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donese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usvajanju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jer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pojednostavljeni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dostupan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najkasnije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. </w:t>
      </w:r>
    </w:p>
    <w:p w14:paraId="5DCEC0E3" w14:textId="01788D10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imenuje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vanparničnom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imenuje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sačinjava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revizorski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>.</w:t>
      </w:r>
    </w:p>
    <w:p w14:paraId="5FCAB5FB" w14:textId="3FC8478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Sva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sporazumno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imenovati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sačinjava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>.</w:t>
      </w:r>
    </w:p>
    <w:p w14:paraId="7EB43F23" w14:textId="6329BD2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(5) </w:t>
      </w:r>
      <w:r>
        <w:rPr>
          <w:bCs/>
          <w:noProof/>
          <w:lang w:val="sr-Latn-CS"/>
        </w:rPr>
        <w:t>Izuzetno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sačinjava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izričito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saglase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sačinjava</w:t>
      </w:r>
      <w:r w:rsidRPr="00861D18">
        <w:rPr>
          <w:bCs/>
          <w:noProof/>
          <w:lang w:val="sr-Latn-CS"/>
        </w:rPr>
        <w:t>.</w:t>
      </w:r>
    </w:p>
    <w:p w14:paraId="63E72390" w14:textId="3BE9D72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(6) </w:t>
      </w:r>
      <w:r>
        <w:rPr>
          <w:bCs/>
          <w:noProof/>
          <w:lang w:val="sr-Latn-CS"/>
        </w:rPr>
        <w:t>Sud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imenuje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sačinjava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.</w:t>
      </w:r>
    </w:p>
    <w:p w14:paraId="354C4346" w14:textId="0ED6B19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(7) </w:t>
      </w:r>
      <w:r>
        <w:rPr>
          <w:bCs/>
          <w:noProof/>
          <w:lang w:val="sr-Latn-CS"/>
        </w:rPr>
        <w:t>Nezavisni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sačinjava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pisanoj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mišljenje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srazmjera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pravične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primjerene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obrazloženje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okviru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navede</w:t>
      </w:r>
      <w:r w:rsidRPr="00861D18">
        <w:rPr>
          <w:bCs/>
          <w:noProof/>
          <w:lang w:val="sr-Latn-CS"/>
        </w:rPr>
        <w:t xml:space="preserve">: </w:t>
      </w:r>
    </w:p>
    <w:p w14:paraId="49BDA6DA" w14:textId="35871FB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određivanje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,</w:t>
      </w:r>
    </w:p>
    <w:p w14:paraId="0BB6CB8C" w14:textId="32EF395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primijenjeni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prilikom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predložene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srazmjere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ponderi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dodijeljeni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dobijenim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metoda</w:t>
      </w:r>
      <w:r w:rsidRPr="00861D18">
        <w:rPr>
          <w:bCs/>
          <w:noProof/>
          <w:lang w:val="sr-Latn-CS"/>
        </w:rPr>
        <w:t xml:space="preserve">, </w:t>
      </w:r>
    </w:p>
    <w:p w14:paraId="3A94FA99" w14:textId="77777777" w:rsid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45A41343" w14:textId="77777777" w:rsid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7EAB5EDF" w14:textId="005E886B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primijenjene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primjerene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određivanje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srazmjere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dobijenu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mišljenje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relativnoj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važnosti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obračun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odlučeno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koriste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različite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navodi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različitih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bilo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opravdano</w:t>
      </w:r>
      <w:r w:rsidRPr="00861D18">
        <w:rPr>
          <w:bCs/>
          <w:noProof/>
          <w:lang w:val="sr-Latn-CS"/>
        </w:rPr>
        <w:t>,</w:t>
      </w:r>
    </w:p>
    <w:p w14:paraId="0F6386E1" w14:textId="72DD13B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okolnosti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otežavale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revizije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bilo</w:t>
      </w:r>
      <w:r w:rsidRPr="00861D18">
        <w:rPr>
          <w:bCs/>
          <w:noProof/>
          <w:lang w:val="sr-Latn-CS"/>
        </w:rPr>
        <w:t>.</w:t>
      </w:r>
    </w:p>
    <w:p w14:paraId="783A0E92" w14:textId="7C9B3F0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(8) </w:t>
      </w:r>
      <w:r>
        <w:rPr>
          <w:bCs/>
          <w:noProof/>
          <w:lang w:val="sr-Latn-CS"/>
        </w:rPr>
        <w:t>Jednočlana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imenuju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sačinjavanja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.</w:t>
      </w:r>
    </w:p>
    <w:p w14:paraId="664DF704" w14:textId="22DE430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(9) </w:t>
      </w:r>
      <w:r>
        <w:rPr>
          <w:bCs/>
          <w:noProof/>
          <w:lang w:val="sr-Latn-CS"/>
        </w:rPr>
        <w:t>Nezavisni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podatke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dužnosti</w:t>
      </w:r>
      <w:r w:rsidRPr="00861D18">
        <w:rPr>
          <w:bCs/>
          <w:noProof/>
          <w:lang w:val="sr-Latn-CS"/>
        </w:rPr>
        <w:t>.</w:t>
      </w:r>
    </w:p>
    <w:p w14:paraId="1B0334E2" w14:textId="4283D97E" w:rsidR="00861D18" w:rsidRDefault="00861D18" w:rsidP="00861D18">
      <w:pPr>
        <w:jc w:val="center"/>
        <w:rPr>
          <w:bCs/>
          <w:noProof/>
          <w:lang w:val="sr-Latn-CS"/>
        </w:rPr>
      </w:pPr>
    </w:p>
    <w:p w14:paraId="573B8B11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65108F33" w14:textId="5D9430A4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Usvajanje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skupštini</w:t>
      </w:r>
    </w:p>
    <w:p w14:paraId="47529435" w14:textId="6B667B54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ž</w:t>
      </w:r>
      <w:r w:rsidRPr="00861D18">
        <w:rPr>
          <w:bCs/>
          <w:noProof/>
          <w:lang w:val="sr-Latn-CS"/>
        </w:rPr>
        <w:t>.</w:t>
      </w:r>
    </w:p>
    <w:p w14:paraId="460C98AF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6C4A4CD6" w14:textId="191D2EC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nakon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upoznavanja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</w:t>
      </w:r>
      <w:r w:rsidRPr="00861D18">
        <w:rPr>
          <w:bCs/>
          <w:noProof/>
          <w:lang w:val="sr-Latn-CS"/>
        </w:rPr>
        <w:t>. 416</w:t>
      </w:r>
      <w:r>
        <w:rPr>
          <w:bCs/>
          <w:noProof/>
          <w:lang w:val="sr-Latn-CS"/>
        </w:rPr>
        <w:t>đ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e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mišljenjem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predstavnika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đ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dostavljeno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odlučuje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usvajanju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mijenjati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osnivački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statut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861D18">
        <w:rPr>
          <w:bCs/>
          <w:noProof/>
          <w:lang w:val="sr-Latn-CS"/>
        </w:rPr>
        <w:t>.</w:t>
      </w:r>
    </w:p>
    <w:p w14:paraId="797290B8" w14:textId="6EC7394E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Skupština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hitnim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postizanjem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sporazuma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učestvovanja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odlučivanju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primjenjivo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učešće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odlučivanju</w:t>
      </w:r>
      <w:r w:rsidRPr="00861D18">
        <w:rPr>
          <w:bCs/>
          <w:noProof/>
          <w:lang w:val="sr-Latn-CS"/>
        </w:rPr>
        <w:t>.</w:t>
      </w:r>
    </w:p>
    <w:p w14:paraId="3B26E119" w14:textId="4A852F7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Kada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sjedište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državama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mogućnost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vođenja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sudskih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ispitivanja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srazmjere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sudskih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vezi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ostvarivanjem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sprečavaju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postupak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samo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izričito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prihvate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mogućnost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vođenja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takvih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sudskih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>.</w:t>
      </w:r>
    </w:p>
    <w:p w14:paraId="5D965878" w14:textId="25A8C02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donesena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sudskom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akcionare</w:t>
      </w:r>
      <w:r w:rsidRPr="00861D18">
        <w:rPr>
          <w:bCs/>
          <w:noProof/>
          <w:lang w:val="sr-Latn-CS"/>
        </w:rPr>
        <w:t>.</w:t>
      </w:r>
    </w:p>
    <w:p w14:paraId="6BCCCC02" w14:textId="2247A8B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(5)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smatra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donesu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usvajanju</w:t>
      </w:r>
      <w:r w:rsidRPr="00861D18">
        <w:rPr>
          <w:bCs/>
          <w:noProof/>
          <w:lang w:val="sr-Latn-CS"/>
        </w:rPr>
        <w:t>.</w:t>
      </w:r>
    </w:p>
    <w:p w14:paraId="2ABB4F74" w14:textId="3E1830DE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(6)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pobijati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sljedećih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razloga</w:t>
      </w:r>
      <w:r w:rsidRPr="00861D18">
        <w:rPr>
          <w:bCs/>
          <w:noProof/>
          <w:lang w:val="sr-Latn-CS"/>
        </w:rPr>
        <w:t>:</w:t>
      </w:r>
    </w:p>
    <w:p w14:paraId="6EE3F02D" w14:textId="1CE1AEF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neprimjereno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srazmjera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,</w:t>
      </w:r>
    </w:p>
    <w:p w14:paraId="3981E2C9" w14:textId="6D18D614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neprimjereno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,</w:t>
      </w:r>
    </w:p>
    <w:p w14:paraId="46E61D59" w14:textId="21954A9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objavljeni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podaci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srazmjeri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>.</w:t>
      </w:r>
    </w:p>
    <w:p w14:paraId="0500C17E" w14:textId="77777777" w:rsidR="00861D18" w:rsidRPr="00861D18" w:rsidRDefault="00861D18" w:rsidP="00861D18">
      <w:pPr>
        <w:jc w:val="center"/>
        <w:rPr>
          <w:bCs/>
          <w:noProof/>
          <w:highlight w:val="yellow"/>
          <w:lang w:val="sr-Latn-CS"/>
        </w:rPr>
      </w:pPr>
    </w:p>
    <w:p w14:paraId="6325653C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7EC64890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3FB52C26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4B3FC21F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71B6E7C6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781E723B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0937EEB8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090BB04E" w14:textId="4311495B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Zaštita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povjerilaca</w:t>
      </w:r>
    </w:p>
    <w:p w14:paraId="20775649" w14:textId="2325FCBA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z</w:t>
      </w:r>
      <w:r w:rsidRPr="00861D18">
        <w:rPr>
          <w:bCs/>
          <w:noProof/>
          <w:lang w:val="sr-Latn-CS"/>
        </w:rPr>
        <w:t>.</w:t>
      </w:r>
    </w:p>
    <w:p w14:paraId="1D35FFF8" w14:textId="77777777" w:rsidR="00861D18" w:rsidRPr="00861D18" w:rsidRDefault="00861D18" w:rsidP="00861D18">
      <w:pPr>
        <w:rPr>
          <w:bCs/>
          <w:noProof/>
          <w:highlight w:val="yellow"/>
          <w:lang w:val="sr-Latn-CS"/>
        </w:rPr>
      </w:pPr>
    </w:p>
    <w:p w14:paraId="3BA99194" w14:textId="42EC359D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Povjerioci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potraživanja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nastala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dospjela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zadovoljni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ponuđenim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mjerama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podnijeti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odgovarajućih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povjerioci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dokazati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zbog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ugroženo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namirenje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potraživanja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osigurala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odgovarajuće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mjere</w:t>
      </w:r>
      <w:r w:rsidRPr="00861D18">
        <w:rPr>
          <w:bCs/>
          <w:noProof/>
          <w:lang w:val="sr-Latn-CS"/>
        </w:rPr>
        <w:t>.</w:t>
      </w:r>
    </w:p>
    <w:p w14:paraId="7342B55A" w14:textId="3C06042F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izmirenje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obezbjeđenje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novčanih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nenovčanih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poreskim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institucijama</w:t>
      </w:r>
      <w:r w:rsidRPr="00861D18">
        <w:rPr>
          <w:bCs/>
          <w:noProof/>
          <w:lang w:val="sr-Latn-CS"/>
        </w:rPr>
        <w:t>.</w:t>
      </w:r>
    </w:p>
    <w:p w14:paraId="29EFEC7B" w14:textId="41CDC756" w:rsidR="00861D18" w:rsidRDefault="00861D18" w:rsidP="00861D18">
      <w:pPr>
        <w:ind w:firstLine="709"/>
        <w:jc w:val="both"/>
        <w:rPr>
          <w:bCs/>
          <w:noProof/>
          <w:lang w:val="sr-Latn-CS"/>
        </w:rPr>
      </w:pPr>
    </w:p>
    <w:p w14:paraId="0E64F474" w14:textId="77777777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</w:p>
    <w:p w14:paraId="744FFCA7" w14:textId="371E4E9E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Notarska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prethodi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</w:p>
    <w:p w14:paraId="3B9C87EE" w14:textId="7CDD431A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>.</w:t>
      </w:r>
    </w:p>
    <w:p w14:paraId="7F1799A3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476DFCCC" w14:textId="14376CD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notar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notarska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služba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notarsku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ispravu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aktivnosti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vezi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sprovedene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odredbama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ispunjeni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</w:t>
      </w:r>
      <w:r w:rsidRPr="00861D18">
        <w:rPr>
          <w:bCs/>
          <w:noProof/>
          <w:lang w:val="sr-Latn-CS"/>
        </w:rPr>
        <w:t>.</w:t>
      </w:r>
    </w:p>
    <w:p w14:paraId="6187FE3E" w14:textId="7D19579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Uz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dostavlja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sljedeće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dokumente</w:t>
      </w:r>
      <w:r w:rsidRPr="00861D18">
        <w:rPr>
          <w:bCs/>
          <w:noProof/>
          <w:lang w:val="sr-Latn-CS"/>
        </w:rPr>
        <w:t>:</w:t>
      </w:r>
    </w:p>
    <w:p w14:paraId="39316C16" w14:textId="38A5989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,</w:t>
      </w:r>
    </w:p>
    <w:p w14:paraId="380C607C" w14:textId="2DB53E9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</w:t>
      </w:r>
      <w:r w:rsidRPr="00861D18">
        <w:rPr>
          <w:bCs/>
          <w:noProof/>
          <w:lang w:val="sr-Latn-CS"/>
        </w:rPr>
        <w:t>. 416</w:t>
      </w:r>
      <w:r>
        <w:rPr>
          <w:bCs/>
          <w:noProof/>
          <w:lang w:val="sr-Latn-CS"/>
        </w:rPr>
        <w:t>đ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e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,</w:t>
      </w:r>
    </w:p>
    <w:p w14:paraId="4DDE3C61" w14:textId="3A4C67D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mišljenje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d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,</w:t>
      </w:r>
    </w:p>
    <w:p w14:paraId="61BF2C14" w14:textId="316C448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odluku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usvajanju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>.</w:t>
      </w:r>
    </w:p>
    <w:p w14:paraId="7E0AE91B" w14:textId="491C384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Notar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ovlašćen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zatraži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podatke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isprave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ostale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provjeru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ispunjenosti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</w:t>
      </w:r>
      <w:r w:rsidRPr="00861D18">
        <w:rPr>
          <w:bCs/>
          <w:noProof/>
          <w:lang w:val="sr-Latn-CS"/>
        </w:rPr>
        <w:t>.</w:t>
      </w:r>
    </w:p>
    <w:p w14:paraId="039DBBF4" w14:textId="634952E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sudskih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ž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notar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ispravi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navodi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sudski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toku</w:t>
      </w:r>
      <w:r w:rsidRPr="00861D18">
        <w:rPr>
          <w:bCs/>
          <w:noProof/>
          <w:lang w:val="sr-Latn-CS"/>
        </w:rPr>
        <w:t>.</w:t>
      </w:r>
    </w:p>
    <w:p w14:paraId="3B312B39" w14:textId="5202C12F" w:rsidR="00861D18" w:rsidRDefault="00861D18" w:rsidP="00861D18">
      <w:pPr>
        <w:rPr>
          <w:bCs/>
          <w:noProof/>
          <w:lang w:val="sr-Latn-CS"/>
        </w:rPr>
      </w:pPr>
    </w:p>
    <w:p w14:paraId="4EBA0702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685408A4" w14:textId="272AEF0A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Registracija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</w:p>
    <w:p w14:paraId="7ADC5ABC" w14:textId="2A10B85A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j</w:t>
      </w:r>
      <w:r w:rsidRPr="00861D18">
        <w:rPr>
          <w:bCs/>
          <w:noProof/>
          <w:lang w:val="sr-Latn-CS"/>
        </w:rPr>
        <w:t>.</w:t>
      </w:r>
    </w:p>
    <w:p w14:paraId="7291D25C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5F3FFB32" w14:textId="48C5F62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registracija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podnose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usvajanju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ugovor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notarska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isprava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potvrda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ispunjenosti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šest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izdavanja</w:t>
      </w:r>
      <w:r w:rsidRPr="00861D18">
        <w:rPr>
          <w:bCs/>
          <w:noProof/>
          <w:lang w:val="sr-Latn-CS"/>
        </w:rPr>
        <w:t>.</w:t>
      </w:r>
    </w:p>
    <w:p w14:paraId="34949D08" w14:textId="64FB9FD8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registarski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bez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odgađanja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nadležnom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informaciju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>.</w:t>
      </w:r>
    </w:p>
    <w:p w14:paraId="44591D03" w14:textId="2F60E9C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lastRenderedPageBreak/>
        <w:t xml:space="preserve">(3)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registracija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brisanja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brisanja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informacije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izvršenoj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>.</w:t>
      </w:r>
    </w:p>
    <w:p w14:paraId="29BAE584" w14:textId="3C3476B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pripajanje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>.</w:t>
      </w:r>
    </w:p>
    <w:p w14:paraId="0203C23D" w14:textId="6E67548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(5)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pripajanje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>.</w:t>
      </w:r>
    </w:p>
    <w:p w14:paraId="653F43FF" w14:textId="485BA33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(6) </w:t>
      </w:r>
      <w:r>
        <w:rPr>
          <w:bCs/>
          <w:noProof/>
          <w:lang w:val="sr-Latn-CS"/>
        </w:rPr>
        <w:t>Podaci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vezi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: </w:t>
      </w:r>
    </w:p>
    <w:p w14:paraId="4720836D" w14:textId="651F44E0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nastalo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statusne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matični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subjekta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poslovno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>,</w:t>
      </w:r>
    </w:p>
    <w:p w14:paraId="455ECBC2" w14:textId="7D4D090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datum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>,</w:t>
      </w:r>
    </w:p>
    <w:p w14:paraId="60BB9F2D" w14:textId="462D70B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briše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statusne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matični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subjekta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poslovno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>,</w:t>
      </w:r>
    </w:p>
    <w:p w14:paraId="18D6690D" w14:textId="1BDA70F8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datum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brisanja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>,</w:t>
      </w:r>
    </w:p>
    <w:p w14:paraId="7488DA2E" w14:textId="7CEC838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matični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subjekta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poslovno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pripajaju</w:t>
      </w:r>
      <w:r w:rsidRPr="00861D18">
        <w:rPr>
          <w:bCs/>
          <w:noProof/>
          <w:lang w:val="sr-Latn-CS"/>
        </w:rPr>
        <w:t>.</w:t>
      </w:r>
    </w:p>
    <w:p w14:paraId="41271B56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14507934" w14:textId="6DE36BDC" w:rsidR="00861D18" w:rsidRPr="00861D18" w:rsidRDefault="00861D18" w:rsidP="00861D18">
      <w:pPr>
        <w:spacing w:line="259" w:lineRule="auto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Pravne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posljedice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</w:p>
    <w:p w14:paraId="6E4673E3" w14:textId="0E0CB6D7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k</w:t>
      </w:r>
      <w:r w:rsidRPr="00861D18">
        <w:rPr>
          <w:bCs/>
          <w:noProof/>
          <w:lang w:val="sr-Latn-CS"/>
        </w:rPr>
        <w:t>.</w:t>
      </w:r>
    </w:p>
    <w:p w14:paraId="1FD8CDEB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5B606CFD" w14:textId="23B95ED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Pravne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posljedice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391.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proizvode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dejstvo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>.</w:t>
      </w:r>
    </w:p>
    <w:p w14:paraId="1D41FDBB" w14:textId="18ACF47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ispuniti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procedure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proizveo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dejstvo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trećim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procedure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ispunjava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>.</w:t>
      </w:r>
    </w:p>
    <w:p w14:paraId="07AF9DEB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7749EF93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6A78C4E0" w14:textId="116A88E2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Pojednostavljeni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</w:p>
    <w:p w14:paraId="3625A390" w14:textId="19A77BD4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l</w:t>
      </w:r>
      <w:r w:rsidRPr="00861D18">
        <w:rPr>
          <w:bCs/>
          <w:noProof/>
          <w:lang w:val="sr-Latn-CS"/>
        </w:rPr>
        <w:t>.</w:t>
      </w:r>
    </w:p>
    <w:p w14:paraId="5D008B26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78E727B6" w14:textId="2BDFB49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Kada</w:t>
      </w:r>
      <w:r w:rsidRPr="00861D18">
        <w:rPr>
          <w:bCs/>
          <w:noProof/>
          <w:lang w:val="sr-Latn-CS"/>
        </w:rPr>
        <w:t xml:space="preserve"> je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jedini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sljedeći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članovi</w:t>
      </w:r>
      <w:r w:rsidRPr="00861D18">
        <w:rPr>
          <w:bCs/>
          <w:noProof/>
          <w:lang w:val="sr-Latn-CS"/>
        </w:rPr>
        <w:t>:</w:t>
      </w:r>
    </w:p>
    <w:p w14:paraId="56EB7B6F" w14:textId="3BF89C8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e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,</w:t>
      </w:r>
    </w:p>
    <w:p w14:paraId="22EB3727" w14:textId="7894672D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đ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ž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pripajaju</w:t>
      </w:r>
      <w:r w:rsidRPr="00861D18">
        <w:rPr>
          <w:bCs/>
          <w:noProof/>
          <w:lang w:val="sr-Latn-CS"/>
        </w:rPr>
        <w:t>.</w:t>
      </w:r>
    </w:p>
    <w:p w14:paraId="34AFA73D" w14:textId="3D687B2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Kada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teritoriji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90% </w:t>
      </w:r>
      <w:r>
        <w:rPr>
          <w:bCs/>
          <w:noProof/>
          <w:lang w:val="sr-Latn-CS"/>
        </w:rPr>
        <w:t>udjela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udjele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skupština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usvajanju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osim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392.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đ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e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.</w:t>
      </w:r>
    </w:p>
    <w:p w14:paraId="51AFA15B" w14:textId="06940E5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lastRenderedPageBreak/>
        <w:t xml:space="preserve">(3) </w:t>
      </w:r>
      <w:r>
        <w:rPr>
          <w:bCs/>
          <w:noProof/>
          <w:lang w:val="sr-Latn-CS"/>
        </w:rPr>
        <w:t>Kada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861D18">
        <w:rPr>
          <w:bCs/>
          <w:noProof/>
          <w:lang w:val="sr-Latn-CS"/>
        </w:rPr>
        <w:t xml:space="preserve"> 382.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zajednički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nacrt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nezavisnog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revizora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dostupni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d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najkasnije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odbora</w:t>
      </w:r>
      <w:r w:rsidRPr="00861D18">
        <w:rPr>
          <w:bCs/>
          <w:noProof/>
          <w:lang w:val="sr-Latn-CS"/>
        </w:rPr>
        <w:t>.</w:t>
      </w:r>
    </w:p>
    <w:p w14:paraId="59CE03DD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4F770D07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253B93EC" w14:textId="3A24CD46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Učestvovanje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odlučivanju</w:t>
      </w:r>
    </w:p>
    <w:p w14:paraId="79A6780F" w14:textId="34023F31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lj</w:t>
      </w:r>
      <w:r w:rsidRPr="00861D18">
        <w:rPr>
          <w:bCs/>
          <w:noProof/>
          <w:lang w:val="sr-Latn-CS"/>
        </w:rPr>
        <w:t>.</w:t>
      </w:r>
    </w:p>
    <w:p w14:paraId="0258C18D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2205F97E" w14:textId="4492A35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(1) </w:t>
      </w:r>
      <w:r>
        <w:rPr>
          <w:bCs/>
          <w:noProof/>
          <w:lang w:val="sr-Latn-CS"/>
        </w:rPr>
        <w:t>Zaposleni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odlučivanju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teritoriji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primjenjivo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učestvovanje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zaposlenih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odlučivanju</w:t>
      </w:r>
      <w:r w:rsidRPr="00861D18">
        <w:rPr>
          <w:bCs/>
          <w:noProof/>
          <w:lang w:val="sr-Latn-CS"/>
        </w:rPr>
        <w:t>.</w:t>
      </w:r>
    </w:p>
    <w:p w14:paraId="5A412440" w14:textId="238B2DE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Zaposleni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teritoriji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odlučivanju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sticaocu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teritoriji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>.</w:t>
      </w:r>
    </w:p>
    <w:p w14:paraId="1018950D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1A1AD97C" w14:textId="32B22FEE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Ništavost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</w:p>
    <w:p w14:paraId="131621A6" w14:textId="30421BA0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m</w:t>
      </w:r>
      <w:r w:rsidRPr="00861D18">
        <w:rPr>
          <w:bCs/>
          <w:noProof/>
          <w:lang w:val="sr-Latn-CS"/>
        </w:rPr>
        <w:t>.</w:t>
      </w:r>
    </w:p>
    <w:p w14:paraId="5315883D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7C186911" w14:textId="4806C0F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Nakon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sticalac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Srpskoj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registracija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oglasiti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ništavom</w:t>
      </w:r>
      <w:r w:rsidRPr="00861D18">
        <w:rPr>
          <w:bCs/>
          <w:noProof/>
          <w:lang w:val="sr-Latn-CS"/>
        </w:rPr>
        <w:t>.</w:t>
      </w:r>
    </w:p>
    <w:p w14:paraId="4F83BA5E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0B919878" w14:textId="5DF024E7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Shodna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spajanja</w:t>
      </w:r>
    </w:p>
    <w:p w14:paraId="6B92F1C8" w14:textId="284CC2A8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416</w:t>
      </w:r>
      <w:r>
        <w:rPr>
          <w:bCs/>
          <w:noProof/>
          <w:lang w:val="sr-Latn-CS"/>
        </w:rPr>
        <w:t>n</w:t>
      </w:r>
      <w:r w:rsidRPr="00861D18">
        <w:rPr>
          <w:bCs/>
          <w:noProof/>
          <w:lang w:val="sr-Latn-CS"/>
        </w:rPr>
        <w:t>.</w:t>
      </w:r>
    </w:p>
    <w:p w14:paraId="7F527CB7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1A876A73" w14:textId="5525234C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Odredbe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pripajanjima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shodno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prekogranična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spajanja</w:t>
      </w:r>
      <w:r w:rsidRPr="00861D18">
        <w:rPr>
          <w:bCs/>
          <w:noProof/>
          <w:lang w:val="sr-Latn-CS"/>
        </w:rPr>
        <w:t>.“</w:t>
      </w:r>
    </w:p>
    <w:p w14:paraId="58FB3262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37C8B6AA" w14:textId="2AF787D4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41.</w:t>
      </w:r>
    </w:p>
    <w:p w14:paraId="2A14622A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6B06A6E5" w14:textId="634E931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421.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5. </w:t>
      </w:r>
      <w:r>
        <w:rPr>
          <w:bCs/>
          <w:noProof/>
          <w:lang w:val="sr-Latn-CS"/>
        </w:rPr>
        <w:t>mijenja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793D7D86" w14:textId="0FA79CF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„(5)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akcionarskog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odgovornošću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ispuniti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sljedeće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>:</w:t>
      </w:r>
    </w:p>
    <w:p w14:paraId="470571E5" w14:textId="3866BEC5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akcionarsko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ispunjava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pretvaranje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akcionarskog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>,</w:t>
      </w:r>
    </w:p>
    <w:p w14:paraId="36EF2D8B" w14:textId="47AFD6B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b</w:t>
      </w:r>
      <w:r w:rsidRPr="00861D18">
        <w:rPr>
          <w:noProof/>
          <w:lang w:val="sr-Latn-CS"/>
        </w:rPr>
        <w:t>)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Komisija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odobrenje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>.“</w:t>
      </w:r>
    </w:p>
    <w:p w14:paraId="10B2EEB0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3B7B8A76" w14:textId="4D969B16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42.</w:t>
      </w:r>
    </w:p>
    <w:p w14:paraId="0D7BB75F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5E367D91" w14:textId="504BBD2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433.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knjigovodstvene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imovine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imovine</w:t>
      </w:r>
      <w:r w:rsidRPr="00861D18">
        <w:rPr>
          <w:bCs/>
          <w:noProof/>
          <w:lang w:val="sr-Latn-CS"/>
        </w:rPr>
        <w:t>“.</w:t>
      </w:r>
    </w:p>
    <w:p w14:paraId="6B7C1D82" w14:textId="578C0EB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4,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1384EB68" w14:textId="4B243F1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„(4) </w:t>
      </w:r>
      <w:r>
        <w:rPr>
          <w:bCs/>
          <w:noProof/>
          <w:lang w:val="sr-Latn-CS"/>
        </w:rPr>
        <w:t>Sticanje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raspolaganje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obuhvata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pojedinačne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povezane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periodu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kalendarske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godine</w:t>
      </w:r>
      <w:r w:rsidRPr="00861D18">
        <w:rPr>
          <w:bCs/>
          <w:noProof/>
          <w:lang w:val="sr-Latn-CS"/>
        </w:rPr>
        <w:t>.“</w:t>
      </w:r>
    </w:p>
    <w:p w14:paraId="6D47ACE6" w14:textId="77777777" w:rsidR="00861D18" w:rsidRPr="00861D18" w:rsidRDefault="00861D18" w:rsidP="00861D18">
      <w:pPr>
        <w:jc w:val="center"/>
        <w:rPr>
          <w:bCs/>
          <w:noProof/>
          <w:lang w:val="sr-Latn-CS"/>
        </w:rPr>
      </w:pPr>
    </w:p>
    <w:p w14:paraId="4393F02A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21EE39D5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721A329C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71C0F5A1" w14:textId="03DA8B2F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43.</w:t>
      </w:r>
    </w:p>
    <w:p w14:paraId="129C07EB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06E8818A" w14:textId="649B589E" w:rsidR="00861D18" w:rsidRPr="00861D18" w:rsidRDefault="00861D18" w:rsidP="00861D18">
      <w:pPr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ab/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435.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4.</w:t>
      </w:r>
      <w:r w:rsidRPr="00861D18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dodaju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zapeta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osim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prevarna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protivna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predstavlja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grubu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povredu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pažnje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pravila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procjene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32.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“.</w:t>
      </w:r>
    </w:p>
    <w:p w14:paraId="20BE4355" w14:textId="28769C8A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7. </w:t>
      </w: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članom</w:t>
      </w:r>
      <w:r w:rsidRPr="00861D18">
        <w:rPr>
          <w:bCs/>
          <w:noProof/>
          <w:lang w:val="sr-Latn-CS"/>
        </w:rPr>
        <w:t xml:space="preserve"> 186.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dodaju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zapeta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uz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standarda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vrednovanja</w:t>
      </w:r>
      <w:r w:rsidRPr="00861D18">
        <w:rPr>
          <w:bCs/>
          <w:noProof/>
          <w:lang w:val="sr-Latn-CS"/>
        </w:rPr>
        <w:t xml:space="preserve"> (IVS)“.</w:t>
      </w:r>
    </w:p>
    <w:p w14:paraId="3E29D032" w14:textId="77777777" w:rsidR="00861D18" w:rsidRPr="00861D18" w:rsidRDefault="00861D18" w:rsidP="00861D18">
      <w:pPr>
        <w:jc w:val="both"/>
        <w:rPr>
          <w:bCs/>
          <w:noProof/>
          <w:lang w:val="sr-Latn-CS"/>
        </w:rPr>
      </w:pPr>
    </w:p>
    <w:p w14:paraId="14EA958C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6524F078" w14:textId="72146EC6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44.</w:t>
      </w:r>
    </w:p>
    <w:p w14:paraId="552A116C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49EB304E" w14:textId="7C3EDA70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436.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mijenja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5EA8F288" w14:textId="773766E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„(1) </w:t>
      </w:r>
      <w:r>
        <w:rPr>
          <w:bCs/>
          <w:noProof/>
          <w:lang w:val="sr-Latn-CS"/>
        </w:rPr>
        <w:t>Tržišna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otvorenog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akcionarskog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smislu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utvrđuje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ponderisana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prosječna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berzi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uređenom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periodu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šest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prethodi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donošenja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periodu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ispunjeni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sljedeći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</w:t>
      </w:r>
      <w:r w:rsidRPr="00861D18">
        <w:rPr>
          <w:bCs/>
          <w:noProof/>
          <w:lang w:val="sr-Latn-CS"/>
        </w:rPr>
        <w:t>:</w:t>
      </w:r>
    </w:p>
    <w:p w14:paraId="126D2F37" w14:textId="166ECC5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prometa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klase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hartija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predstavljao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3% </w:t>
      </w:r>
      <w:r>
        <w:rPr>
          <w:bCs/>
          <w:noProof/>
          <w:lang w:val="sr-Latn-CS"/>
        </w:rPr>
        <w:t>ukupnog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izdatih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klase</w:t>
      </w:r>
      <w:r w:rsidRPr="00861D18">
        <w:rPr>
          <w:bCs/>
          <w:noProof/>
          <w:lang w:val="sr-Latn-CS"/>
        </w:rPr>
        <w:t>,</w:t>
      </w:r>
    </w:p>
    <w:p w14:paraId="01B9025D" w14:textId="7B4E3C5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trgovalo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trećine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trgovanje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bilo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mjesečnom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nivou</w:t>
      </w:r>
      <w:r w:rsidRPr="00861D18">
        <w:rPr>
          <w:bCs/>
          <w:noProof/>
          <w:lang w:val="sr-Latn-CS"/>
        </w:rPr>
        <w:t>,</w:t>
      </w:r>
    </w:p>
    <w:p w14:paraId="319C51CC" w14:textId="49BE748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prometa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861D18">
        <w:rPr>
          <w:bCs/>
          <w:noProof/>
          <w:lang w:val="sr-Latn-CS"/>
        </w:rPr>
        <w:t xml:space="preserve"> 1% </w:t>
      </w:r>
      <w:r>
        <w:rPr>
          <w:bCs/>
          <w:noProof/>
          <w:lang w:val="sr-Latn-CS"/>
        </w:rPr>
        <w:t>ukupnog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izdatih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klase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mjesečnom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nivou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izuzimajući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ponude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preuzimanje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blok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Pr="00861D18">
        <w:rPr>
          <w:bCs/>
          <w:noProof/>
          <w:lang w:val="sr-Latn-CS"/>
        </w:rPr>
        <w:t>.“</w:t>
      </w:r>
    </w:p>
    <w:p w14:paraId="54FAD8CD" w14:textId="2533906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dodaju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zapeta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uz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standarda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vrednovanja</w:t>
      </w:r>
      <w:r w:rsidRPr="00861D18">
        <w:rPr>
          <w:bCs/>
          <w:noProof/>
          <w:lang w:val="sr-Latn-CS"/>
        </w:rPr>
        <w:t xml:space="preserve"> (IVS)“.</w:t>
      </w:r>
    </w:p>
    <w:p w14:paraId="64B2AC5F" w14:textId="25A0629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dodaju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zapeta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uz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standarda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vrednovanja</w:t>
      </w:r>
      <w:r w:rsidRPr="00861D18">
        <w:rPr>
          <w:bCs/>
          <w:noProof/>
          <w:lang w:val="sr-Latn-CS"/>
        </w:rPr>
        <w:t xml:space="preserve"> (IVS)“.</w:t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  <w:r w:rsidRPr="00861D18">
        <w:rPr>
          <w:bCs/>
          <w:noProof/>
          <w:lang w:val="sr-Latn-CS"/>
        </w:rPr>
        <w:tab/>
      </w:r>
    </w:p>
    <w:p w14:paraId="3EEC55CF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358BB199" w14:textId="0677D9D4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45.</w:t>
      </w:r>
    </w:p>
    <w:p w14:paraId="4B290270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7F4F63F1" w14:textId="3151AF41" w:rsidR="00861D18" w:rsidRPr="00861D18" w:rsidRDefault="00861D18" w:rsidP="00861D18">
      <w:pPr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ab/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438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riječi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upisa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otkupioca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rješenje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otkupioca</w:t>
      </w:r>
      <w:r w:rsidRPr="00861D18">
        <w:rPr>
          <w:bCs/>
          <w:noProof/>
          <w:lang w:val="sr-Latn-CS"/>
        </w:rPr>
        <w:t>“.</w:t>
      </w:r>
    </w:p>
    <w:p w14:paraId="23BA0BEA" w14:textId="080EA27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mijenja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 xml:space="preserve">: </w:t>
      </w:r>
    </w:p>
    <w:p w14:paraId="3367D11F" w14:textId="45AC2F4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„(4)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sazivanja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otkupilac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namjenski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račun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banke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izdvoji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bankarsku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garanciju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banka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solidarno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garantuje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uvećanu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pripadajuće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kamate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odgađanja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>.“</w:t>
      </w:r>
    </w:p>
    <w:p w14:paraId="30CE662F" w14:textId="77777777" w:rsidR="00861D18" w:rsidRPr="00861D18" w:rsidRDefault="00861D18" w:rsidP="00861D18">
      <w:pPr>
        <w:rPr>
          <w:noProof/>
          <w:lang w:val="sr-Latn-CS"/>
        </w:rPr>
      </w:pPr>
    </w:p>
    <w:p w14:paraId="4A1D54AB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30EAA686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58524AB2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251F743A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0D314534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30FDF08C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7DAED65E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7932DD55" w14:textId="1902060D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Član</w:t>
      </w:r>
      <w:r w:rsidRPr="00861D18">
        <w:rPr>
          <w:bCs/>
          <w:noProof/>
          <w:lang w:val="sr-Latn-CS"/>
        </w:rPr>
        <w:t xml:space="preserve"> 46.</w:t>
      </w:r>
    </w:p>
    <w:p w14:paraId="2F61F1ED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5B8AE83D" w14:textId="55BB3A3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438</w:t>
      </w: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mijenja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7AFC4F83" w14:textId="0666365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„(1) </w:t>
      </w:r>
      <w:r>
        <w:rPr>
          <w:bCs/>
          <w:noProof/>
          <w:lang w:val="sr-Latn-CS"/>
        </w:rPr>
        <w:t>Organ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vođenje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sljedećim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rokovima</w:t>
      </w:r>
      <w:r w:rsidRPr="00861D18">
        <w:rPr>
          <w:bCs/>
          <w:noProof/>
          <w:lang w:val="sr-Latn-CS"/>
        </w:rPr>
        <w:t>:</w:t>
      </w:r>
    </w:p>
    <w:p w14:paraId="3C834F3F" w14:textId="536979B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15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isteka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podnošenje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tužbe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pobijanje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438.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</w:p>
    <w:p w14:paraId="14840B11" w14:textId="75E9D879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15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pravosnažnosti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sudske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donesene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tužbe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pobijanje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438.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.</w:t>
      </w:r>
    </w:p>
    <w:p w14:paraId="28A94339" w14:textId="2AAEB91A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Uz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prilaže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zapisnik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sačinio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notar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dokumentacija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438</w:t>
      </w:r>
      <w:r>
        <w:rPr>
          <w:bCs/>
          <w:noProof/>
          <w:lang w:val="sr-Latn-CS"/>
        </w:rPr>
        <w:t>b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t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v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originalu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foto</w:t>
      </w:r>
      <w:r w:rsidRPr="00861D1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kopiji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ovjerenoj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Pr="00861D18">
        <w:rPr>
          <w:bCs/>
          <w:noProof/>
          <w:lang w:val="sr-Latn-CS"/>
        </w:rPr>
        <w:t>.</w:t>
      </w:r>
    </w:p>
    <w:p w14:paraId="0084B675" w14:textId="7E23093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službenoj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438.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pobijana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moglo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učiniti</w:t>
      </w:r>
      <w:r w:rsidRPr="00861D18">
        <w:rPr>
          <w:bCs/>
          <w:noProof/>
          <w:lang w:val="sr-Latn-CS"/>
        </w:rPr>
        <w:t>.</w:t>
      </w:r>
    </w:p>
    <w:p w14:paraId="7E584452" w14:textId="091AE3A6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podnesena</w:t>
      </w:r>
      <w:r w:rsidRPr="00861D18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tužba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pobijanje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438.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.</w:t>
      </w:r>
    </w:p>
    <w:p w14:paraId="1B42093C" w14:textId="1004AF13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(5) </w:t>
      </w:r>
      <w:r>
        <w:rPr>
          <w:bCs/>
          <w:noProof/>
          <w:lang w:val="sr-Latn-CS"/>
        </w:rPr>
        <w:t>Po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organ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vođenje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bez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odgađanja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dostavi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rješenje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registarskog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otkupioca</w:t>
      </w:r>
      <w:r w:rsidRPr="00861D18">
        <w:rPr>
          <w:bCs/>
          <w:noProof/>
          <w:lang w:val="sr-Latn-CS"/>
        </w:rPr>
        <w:t>.</w:t>
      </w:r>
    </w:p>
    <w:p w14:paraId="4F690329" w14:textId="0E332151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(6) </w:t>
      </w:r>
      <w:r>
        <w:rPr>
          <w:bCs/>
          <w:noProof/>
          <w:lang w:val="sr-Latn-CS"/>
        </w:rPr>
        <w:t>Otkupilac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račun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namjenu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uplaćuje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čime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>.</w:t>
      </w:r>
    </w:p>
    <w:p w14:paraId="0AAB16DC" w14:textId="6E658468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(7)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obračunava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zatezna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kamata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teče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>.</w:t>
      </w:r>
    </w:p>
    <w:p w14:paraId="6098BD07" w14:textId="61F772A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(8) </w:t>
      </w:r>
      <w:r>
        <w:rPr>
          <w:bCs/>
          <w:noProof/>
          <w:lang w:val="sr-Latn-CS"/>
        </w:rPr>
        <w:t>Otkupilac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stiče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vlasnički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račun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nakon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>.</w:t>
      </w:r>
    </w:p>
    <w:p w14:paraId="5E989DD7" w14:textId="58768188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(9) </w:t>
      </w:r>
      <w:r>
        <w:rPr>
          <w:bCs/>
          <w:noProof/>
          <w:lang w:val="sr-Latn-CS"/>
        </w:rPr>
        <w:t>Manjinski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zadržava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interes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odlučeno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tužbu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ostvarivanja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interesa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proizilazi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vlasništva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>.</w:t>
      </w:r>
    </w:p>
    <w:p w14:paraId="1FEC3B51" w14:textId="382F093C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(10) </w:t>
      </w:r>
      <w:r>
        <w:rPr>
          <w:bCs/>
          <w:noProof/>
          <w:lang w:val="sr-Latn-CS"/>
        </w:rPr>
        <w:t>Način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opštim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>.“</w:t>
      </w:r>
    </w:p>
    <w:p w14:paraId="091429ED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5BAA72D7" w14:textId="65C9CED2" w:rsidR="00861D18" w:rsidRDefault="00861D18" w:rsidP="00861D18">
      <w:pPr>
        <w:jc w:val="center"/>
        <w:rPr>
          <w:bCs/>
          <w:noProof/>
          <w:lang w:val="sr-Latn-CS"/>
        </w:rPr>
      </w:pPr>
    </w:p>
    <w:p w14:paraId="0A102E5A" w14:textId="77777777" w:rsidR="00861D18" w:rsidRDefault="00861D18" w:rsidP="00861D18">
      <w:pPr>
        <w:jc w:val="center"/>
        <w:rPr>
          <w:bCs/>
          <w:noProof/>
          <w:lang w:val="sr-Latn-CS"/>
        </w:rPr>
      </w:pPr>
    </w:p>
    <w:p w14:paraId="65991BAC" w14:textId="14F37A60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47.</w:t>
      </w:r>
    </w:p>
    <w:p w14:paraId="3DC786A0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2A848C9B" w14:textId="333C2A9E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438</w:t>
      </w:r>
      <w:r>
        <w:rPr>
          <w:bCs/>
          <w:noProof/>
          <w:lang w:val="sr-Latn-CS"/>
        </w:rPr>
        <w:t>d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mijenja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3A12E00A" w14:textId="7F6992E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„(1)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ponuđena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primjerena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svaki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30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otkupiocu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predložiti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vanparničnom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primjerenu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naknadu</w:t>
      </w:r>
      <w:r w:rsidRPr="00861D18">
        <w:rPr>
          <w:bCs/>
          <w:noProof/>
          <w:lang w:val="sr-Latn-CS"/>
        </w:rPr>
        <w:t xml:space="preserve">. </w:t>
      </w:r>
    </w:p>
    <w:p w14:paraId="0129AF49" w14:textId="6FE151E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Pravo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pravilno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naknadu</w:t>
      </w:r>
      <w:r w:rsidRPr="00861D18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obračunao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kamatu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uplatio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drugo</w:t>
      </w:r>
      <w:r w:rsidRPr="00861D18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ponudio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861D18">
        <w:rPr>
          <w:bCs/>
          <w:noProof/>
          <w:lang w:val="sr-Latn-CS"/>
        </w:rPr>
        <w:t xml:space="preserve"> 439.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.</w:t>
      </w:r>
    </w:p>
    <w:p w14:paraId="37363A38" w14:textId="7FAC892B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podneseno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postupak</w:t>
      </w:r>
      <w:r w:rsidRPr="00861D18">
        <w:rPr>
          <w:bCs/>
          <w:noProof/>
          <w:lang w:val="sr-Latn-CS"/>
        </w:rPr>
        <w:t>.</w:t>
      </w:r>
    </w:p>
    <w:p w14:paraId="366440C0" w14:textId="4957F22E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(4)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podnesen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stavom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odmah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obavještava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evidentiranja</w:t>
      </w:r>
      <w:r w:rsidRPr="00861D18">
        <w:rPr>
          <w:bCs/>
          <w:noProof/>
          <w:lang w:val="sr-Latn-CS"/>
        </w:rPr>
        <w:t>.</w:t>
      </w:r>
    </w:p>
    <w:p w14:paraId="0097C0B7" w14:textId="77777777" w:rsid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3F14D2DA" w14:textId="29CEE0EE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lastRenderedPageBreak/>
        <w:t xml:space="preserve">(5) </w:t>
      </w:r>
      <w:r>
        <w:rPr>
          <w:bCs/>
          <w:noProof/>
          <w:lang w:val="sr-Latn-CS"/>
        </w:rPr>
        <w:t>Isplata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nastavlja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odluci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do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donošenja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pravosnažne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sudske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primjerene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>.</w:t>
      </w:r>
    </w:p>
    <w:p w14:paraId="1CE9CB84" w14:textId="7AF3C3D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(6) </w:t>
      </w:r>
      <w:r>
        <w:rPr>
          <w:bCs/>
          <w:noProof/>
          <w:lang w:val="sr-Latn-CS"/>
        </w:rPr>
        <w:t>Nadležni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dostavlja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pravosnažnu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primjerene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>.</w:t>
      </w:r>
    </w:p>
    <w:p w14:paraId="5C5A00B8" w14:textId="3762D673" w:rsid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(7)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6.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utvrdilo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otkupilac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manjinskim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akcionarima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nezavisno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činjenice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podnijeli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zahtjev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>.</w:t>
      </w:r>
    </w:p>
    <w:p w14:paraId="0D0B4F15" w14:textId="18B1140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(8)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6.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utvrdio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861D18">
        <w:rPr>
          <w:bCs/>
          <w:noProof/>
          <w:lang w:val="sr-Latn-CS"/>
        </w:rPr>
        <w:t xml:space="preserve"> 438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otkupilac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obavezan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pripadajućom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zateznom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kamatom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uplati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račun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namjenu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30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pravnosnažnosti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suda</w:t>
      </w:r>
      <w:r w:rsidRPr="00861D18">
        <w:rPr>
          <w:bCs/>
          <w:noProof/>
          <w:lang w:val="sr-Latn-CS"/>
        </w:rPr>
        <w:t xml:space="preserve">. </w:t>
      </w:r>
    </w:p>
    <w:p w14:paraId="05E59540" w14:textId="059B6305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(9)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8.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manjinskom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obračunava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zatezna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kamata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teče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otkupioca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uplate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račun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namjenu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Centralnog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Pr="00861D18">
        <w:rPr>
          <w:bCs/>
          <w:noProof/>
          <w:lang w:val="sr-Latn-CS"/>
        </w:rPr>
        <w:t>.“</w:t>
      </w:r>
    </w:p>
    <w:p w14:paraId="19BD48DE" w14:textId="58C8CD13" w:rsid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2A702C45" w14:textId="77777777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</w:p>
    <w:p w14:paraId="0DA130C3" w14:textId="1DFC15A1" w:rsidR="00861D18" w:rsidRPr="00861D18" w:rsidRDefault="00861D18" w:rsidP="00861D1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48. </w:t>
      </w:r>
    </w:p>
    <w:p w14:paraId="7BD86095" w14:textId="77777777" w:rsidR="00861D18" w:rsidRPr="00861D18" w:rsidRDefault="00861D18" w:rsidP="00861D18">
      <w:pPr>
        <w:ind w:firstLine="709"/>
        <w:rPr>
          <w:bCs/>
          <w:noProof/>
          <w:lang w:val="sr-Latn-CS"/>
        </w:rPr>
      </w:pPr>
    </w:p>
    <w:p w14:paraId="36FE39BA" w14:textId="73C2A471" w:rsidR="00861D18" w:rsidRPr="00861D18" w:rsidRDefault="00861D18" w:rsidP="00861D18">
      <w:pPr>
        <w:ind w:firstLine="709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440.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mijenja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51F96950" w14:textId="5A4479A5" w:rsidR="00861D18" w:rsidRPr="00861D18" w:rsidRDefault="00861D18" w:rsidP="00861D18">
      <w:pPr>
        <w:ind w:firstLine="709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„(1) </w:t>
      </w:r>
      <w:r>
        <w:rPr>
          <w:bCs/>
          <w:noProof/>
          <w:lang w:val="sr-Latn-CS"/>
        </w:rPr>
        <w:t>Pravo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isplatu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novčane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eventualne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cijeni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otkupljene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861D18">
        <w:rPr>
          <w:bCs/>
          <w:noProof/>
          <w:lang w:val="sr-Latn-CS"/>
        </w:rPr>
        <w:t xml:space="preserve"> 438.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članom</w:t>
      </w:r>
      <w:r w:rsidRPr="00861D18">
        <w:rPr>
          <w:bCs/>
          <w:noProof/>
          <w:lang w:val="sr-Latn-CS"/>
        </w:rPr>
        <w:t xml:space="preserve"> 439.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zastarijeva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deset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poslovnih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pravnosnažnosti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438</w:t>
      </w:r>
      <w:r>
        <w:rPr>
          <w:bCs/>
          <w:noProof/>
          <w:lang w:val="sr-Latn-CS"/>
        </w:rPr>
        <w:t>d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6.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.“</w:t>
      </w:r>
    </w:p>
    <w:p w14:paraId="6E7295FC" w14:textId="2C5F1441" w:rsidR="00861D18" w:rsidRDefault="00861D18" w:rsidP="00861D18">
      <w:pPr>
        <w:rPr>
          <w:bCs/>
          <w:noProof/>
          <w:lang w:val="sr-Latn-CS"/>
        </w:rPr>
      </w:pPr>
    </w:p>
    <w:p w14:paraId="5698DC80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3CF0E606" w14:textId="505876EB" w:rsidR="00861D18" w:rsidRPr="00861D18" w:rsidRDefault="00861D18" w:rsidP="00861D18">
      <w:pPr>
        <w:spacing w:line="259" w:lineRule="auto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49.</w:t>
      </w:r>
    </w:p>
    <w:p w14:paraId="00B5493A" w14:textId="77777777" w:rsidR="00861D18" w:rsidRPr="00861D18" w:rsidRDefault="00861D18" w:rsidP="00861D18">
      <w:pPr>
        <w:rPr>
          <w:bCs/>
          <w:noProof/>
          <w:lang w:val="sr-Latn-CS"/>
        </w:rPr>
      </w:pPr>
    </w:p>
    <w:p w14:paraId="45C6EFC4" w14:textId="6B333BA6" w:rsidR="00861D18" w:rsidRPr="00861D18" w:rsidRDefault="00861D18" w:rsidP="00861D18">
      <w:pPr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861D18">
        <w:rPr>
          <w:bCs/>
          <w:noProof/>
          <w:lang w:val="sr-Latn-CS"/>
        </w:rPr>
        <w:t xml:space="preserve"> 441.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861D18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riječ</w:t>
      </w:r>
      <w:r w:rsidRPr="00861D18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kraju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zamjenjuje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zapetom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</w:t>
      </w:r>
      <w:r w:rsidRPr="00861D18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koja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7BE906CC" w14:textId="78EE1982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n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ne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raspolaganje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akcionaru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ranijem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period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akcionar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333.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t</w:t>
      </w:r>
      <w:r w:rsidRPr="00861D1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a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finansijske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izvještaje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Pr="00861D18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član</w:t>
      </w:r>
      <w:r w:rsidRPr="00861D18">
        <w:rPr>
          <w:bCs/>
          <w:noProof/>
          <w:lang w:val="sr-Latn-CS"/>
        </w:rPr>
        <w:t xml:space="preserve"> 334.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1),“</w:t>
      </w:r>
    </w:p>
    <w:p w14:paraId="35B6A830" w14:textId="16900A5D" w:rsidR="00861D18" w:rsidRPr="00861D18" w:rsidRDefault="00861D18" w:rsidP="00861D18">
      <w:pPr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Dosadašnja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</w:t>
      </w:r>
      <w:r w:rsidRPr="00861D18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postaje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</w:t>
      </w:r>
      <w:r w:rsidRPr="00861D18">
        <w:rPr>
          <w:bCs/>
          <w:noProof/>
          <w:lang w:val="sr-Latn-CS"/>
        </w:rPr>
        <w:t>).</w:t>
      </w:r>
    </w:p>
    <w:p w14:paraId="3B5EF874" w14:textId="7ED3C77D" w:rsidR="00861D18" w:rsidRPr="00861D18" w:rsidRDefault="00861D18" w:rsidP="00861D18">
      <w:pPr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Poslije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861D18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dodaje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5, </w:t>
      </w:r>
      <w:r>
        <w:rPr>
          <w:bCs/>
          <w:noProof/>
          <w:lang w:val="sr-Latn-CS"/>
        </w:rPr>
        <w:t>koji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861D18">
        <w:rPr>
          <w:bCs/>
          <w:noProof/>
          <w:lang w:val="sr-Latn-CS"/>
        </w:rPr>
        <w:t>:</w:t>
      </w:r>
    </w:p>
    <w:p w14:paraId="456E4AC3" w14:textId="4743781F" w:rsidR="00861D18" w:rsidRPr="00861D18" w:rsidRDefault="00861D18" w:rsidP="00861D18">
      <w:pPr>
        <w:ind w:firstLine="720"/>
        <w:jc w:val="both"/>
        <w:rPr>
          <w:bCs/>
          <w:noProof/>
          <w:lang w:val="sr-Latn-CS"/>
        </w:rPr>
      </w:pPr>
      <w:r w:rsidRPr="00861D18">
        <w:rPr>
          <w:bCs/>
          <w:noProof/>
          <w:lang w:val="sr-Latn-CS"/>
        </w:rPr>
        <w:t xml:space="preserve">„(5) </w:t>
      </w:r>
      <w:r>
        <w:rPr>
          <w:bCs/>
          <w:noProof/>
          <w:lang w:val="sr-Latn-CS"/>
        </w:rPr>
        <w:t>Novčanom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kaznom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861D18">
        <w:rPr>
          <w:bCs/>
          <w:noProof/>
          <w:lang w:val="sr-Latn-CS"/>
        </w:rPr>
        <w:t xml:space="preserve"> 200 </w:t>
      </w:r>
      <w:r>
        <w:rPr>
          <w:bCs/>
          <w:noProof/>
          <w:lang w:val="sr-Latn-CS"/>
        </w:rPr>
        <w:t>KM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861D18">
        <w:rPr>
          <w:bCs/>
          <w:noProof/>
          <w:lang w:val="sr-Latn-CS"/>
        </w:rPr>
        <w:t xml:space="preserve"> 1.500 </w:t>
      </w:r>
      <w:r>
        <w:rPr>
          <w:bCs/>
          <w:noProof/>
          <w:lang w:val="sr-Latn-CS"/>
        </w:rPr>
        <w:t>KM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kazniće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prekršaj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861D18">
        <w:rPr>
          <w:bCs/>
          <w:noProof/>
          <w:lang w:val="sr-Latn-CS"/>
        </w:rPr>
        <w:t xml:space="preserve"> 31. </w:t>
      </w:r>
      <w:r>
        <w:rPr>
          <w:bCs/>
          <w:noProof/>
          <w:lang w:val="sr-Latn-CS"/>
        </w:rPr>
        <w:t>stav</w:t>
      </w:r>
      <w:r w:rsidRPr="00861D18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postupe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suprotno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</w:t>
      </w:r>
      <w:r w:rsidRPr="00861D18">
        <w:rPr>
          <w:bCs/>
          <w:noProof/>
          <w:lang w:val="sr-Latn-CS"/>
        </w:rPr>
        <w:t xml:space="preserve">. 32. </w:t>
      </w:r>
      <w:r>
        <w:rPr>
          <w:bCs/>
          <w:noProof/>
          <w:lang w:val="sr-Latn-CS"/>
        </w:rPr>
        <w:t>i</w:t>
      </w:r>
      <w:r w:rsidRPr="00861D18">
        <w:rPr>
          <w:bCs/>
          <w:noProof/>
          <w:lang w:val="sr-Latn-CS"/>
        </w:rPr>
        <w:t xml:space="preserve"> 33. </w:t>
      </w:r>
      <w:r>
        <w:rPr>
          <w:bCs/>
          <w:noProof/>
          <w:lang w:val="sr-Latn-CS"/>
        </w:rPr>
        <w:t>ovog</w:t>
      </w:r>
      <w:r w:rsidRPr="00861D1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861D18">
        <w:rPr>
          <w:bCs/>
          <w:noProof/>
          <w:lang w:val="sr-Latn-CS"/>
        </w:rPr>
        <w:t>.“</w:t>
      </w:r>
    </w:p>
    <w:p w14:paraId="333705C3" w14:textId="41500101" w:rsidR="00861D18" w:rsidRDefault="00861D18" w:rsidP="00861D18">
      <w:pPr>
        <w:rPr>
          <w:noProof/>
          <w:lang w:val="sr-Latn-CS"/>
        </w:rPr>
      </w:pPr>
    </w:p>
    <w:p w14:paraId="3543496C" w14:textId="716487B4" w:rsidR="00861D18" w:rsidRDefault="00861D18" w:rsidP="00861D18">
      <w:pPr>
        <w:rPr>
          <w:noProof/>
          <w:lang w:val="sr-Latn-CS"/>
        </w:rPr>
      </w:pPr>
    </w:p>
    <w:p w14:paraId="38B6EB91" w14:textId="5C77F829" w:rsidR="00861D18" w:rsidRDefault="00861D18" w:rsidP="00861D18">
      <w:pPr>
        <w:rPr>
          <w:noProof/>
          <w:lang w:val="sr-Latn-CS"/>
        </w:rPr>
      </w:pPr>
    </w:p>
    <w:p w14:paraId="0178189C" w14:textId="7754D8BC" w:rsidR="00861D18" w:rsidRDefault="00861D18" w:rsidP="00861D18">
      <w:pPr>
        <w:rPr>
          <w:noProof/>
          <w:lang w:val="sr-Latn-CS"/>
        </w:rPr>
      </w:pPr>
    </w:p>
    <w:p w14:paraId="0D0B89C1" w14:textId="0EB06DE2" w:rsidR="00861D18" w:rsidRDefault="00861D18" w:rsidP="00861D18">
      <w:pPr>
        <w:rPr>
          <w:noProof/>
          <w:lang w:val="sr-Latn-CS"/>
        </w:rPr>
      </w:pPr>
    </w:p>
    <w:p w14:paraId="2174367E" w14:textId="025B4CE1" w:rsidR="00861D18" w:rsidRDefault="00861D18" w:rsidP="00861D18">
      <w:pPr>
        <w:rPr>
          <w:noProof/>
          <w:lang w:val="sr-Latn-CS"/>
        </w:rPr>
      </w:pPr>
    </w:p>
    <w:p w14:paraId="03A103B2" w14:textId="531780BB" w:rsidR="00861D18" w:rsidRDefault="00861D18" w:rsidP="00861D18">
      <w:pPr>
        <w:rPr>
          <w:noProof/>
          <w:lang w:val="sr-Latn-CS"/>
        </w:rPr>
      </w:pPr>
    </w:p>
    <w:p w14:paraId="47B27831" w14:textId="24B9BA6E" w:rsidR="00861D18" w:rsidRDefault="00861D18" w:rsidP="00861D18">
      <w:pPr>
        <w:rPr>
          <w:noProof/>
          <w:lang w:val="sr-Latn-CS"/>
        </w:rPr>
      </w:pPr>
    </w:p>
    <w:p w14:paraId="0431E482" w14:textId="0917FAD7" w:rsidR="00861D18" w:rsidRDefault="00861D18" w:rsidP="00861D18">
      <w:pPr>
        <w:rPr>
          <w:noProof/>
          <w:lang w:val="sr-Latn-CS"/>
        </w:rPr>
      </w:pPr>
    </w:p>
    <w:p w14:paraId="77FEB2A3" w14:textId="011821B0" w:rsidR="00861D18" w:rsidRDefault="00861D18" w:rsidP="00861D18">
      <w:pPr>
        <w:rPr>
          <w:noProof/>
          <w:lang w:val="sr-Latn-CS"/>
        </w:rPr>
      </w:pPr>
    </w:p>
    <w:p w14:paraId="15D103D4" w14:textId="77777777" w:rsidR="00861D18" w:rsidRPr="00861D18" w:rsidRDefault="00861D18" w:rsidP="00861D18">
      <w:pPr>
        <w:rPr>
          <w:noProof/>
          <w:lang w:val="sr-Latn-CS"/>
        </w:rPr>
      </w:pPr>
    </w:p>
    <w:p w14:paraId="60E4EB65" w14:textId="244354FA" w:rsidR="00861D18" w:rsidRPr="00861D18" w:rsidRDefault="00861D18" w:rsidP="00861D18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861D18">
        <w:rPr>
          <w:noProof/>
          <w:lang w:val="sr-Latn-CS"/>
        </w:rPr>
        <w:t xml:space="preserve"> 50.</w:t>
      </w:r>
    </w:p>
    <w:p w14:paraId="49276E90" w14:textId="77777777" w:rsidR="00861D18" w:rsidRPr="00861D18" w:rsidRDefault="00861D18" w:rsidP="00861D18">
      <w:pPr>
        <w:rPr>
          <w:noProof/>
          <w:lang w:val="sr-Latn-CS"/>
        </w:rPr>
      </w:pPr>
    </w:p>
    <w:p w14:paraId="08C9613C" w14:textId="15EE523C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443. </w:t>
      </w:r>
      <w:r>
        <w:rPr>
          <w:noProof/>
          <w:lang w:val="sr-Latn-CS"/>
        </w:rPr>
        <w:t>dodaje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443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1D18">
        <w:rPr>
          <w:noProof/>
          <w:lang w:val="sr-Latn-CS"/>
        </w:rPr>
        <w:t>:</w:t>
      </w:r>
    </w:p>
    <w:p w14:paraId="30A3E2E3" w14:textId="074A514A" w:rsidR="00861D18" w:rsidRPr="00861D18" w:rsidRDefault="00861D18" w:rsidP="00861D18">
      <w:pPr>
        <w:jc w:val="center"/>
        <w:rPr>
          <w:noProof/>
          <w:lang w:val="sr-Latn-CS"/>
        </w:rPr>
      </w:pPr>
      <w:r w:rsidRPr="00861D18">
        <w:rPr>
          <w:noProof/>
          <w:lang w:val="sr-Latn-CS"/>
        </w:rPr>
        <w:t>„</w:t>
      </w:r>
      <w:r>
        <w:rPr>
          <w:noProof/>
          <w:lang w:val="sr-Latn-CS"/>
        </w:rPr>
        <w:t>Prava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zastarjelost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početim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</w:p>
    <w:p w14:paraId="1A43D8C3" w14:textId="23871EE9" w:rsidR="00861D18" w:rsidRPr="00861D18" w:rsidRDefault="00861D18" w:rsidP="00861D1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443</w:t>
      </w:r>
      <w:r>
        <w:rPr>
          <w:noProof/>
          <w:lang w:val="sr-Latn-CS"/>
        </w:rPr>
        <w:t>a</w:t>
      </w:r>
      <w:r w:rsidRPr="00861D18">
        <w:rPr>
          <w:noProof/>
          <w:lang w:val="sr-Latn-CS"/>
        </w:rPr>
        <w:t>.</w:t>
      </w:r>
    </w:p>
    <w:p w14:paraId="37DF7074" w14:textId="77777777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</w:p>
    <w:p w14:paraId="11E9F426" w14:textId="42160B40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(1)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potraživanja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nastala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zastarjela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rokovi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zastarjelosti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1D18">
        <w:rPr>
          <w:noProof/>
          <w:lang w:val="sr-Latn-CS"/>
        </w:rPr>
        <w:t>.</w:t>
      </w:r>
    </w:p>
    <w:p w14:paraId="57481FC2" w14:textId="0B9E3F8A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  <w:r w:rsidRPr="00861D18">
        <w:rPr>
          <w:noProof/>
          <w:lang w:val="sr-Latn-CS"/>
        </w:rPr>
        <w:t xml:space="preserve">(2) </w:t>
      </w:r>
      <w:r>
        <w:rPr>
          <w:noProof/>
          <w:lang w:val="sr-Latn-CS"/>
        </w:rPr>
        <w:t>Ako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obustavljane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manjinskim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akcionarima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podnesenih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sudsko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preispitivanje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1D18">
        <w:rPr>
          <w:noProof/>
          <w:lang w:val="sr-Latn-CS"/>
        </w:rPr>
        <w:t xml:space="preserve"> 438</w:t>
      </w:r>
      <w:r>
        <w:rPr>
          <w:noProof/>
          <w:lang w:val="sr-Latn-CS"/>
        </w:rPr>
        <w:t>d</w:t>
      </w:r>
      <w:r w:rsidRPr="00861D18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1D18">
        <w:rPr>
          <w:noProof/>
          <w:lang w:val="sr-Latn-CS"/>
        </w:rPr>
        <w:t xml:space="preserve">, </w:t>
      </w:r>
      <w:r>
        <w:rPr>
          <w:noProof/>
          <w:lang w:val="sr-Latn-CS"/>
        </w:rPr>
        <w:t>isplate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nastavljaju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1D18">
        <w:rPr>
          <w:noProof/>
          <w:lang w:val="sr-Latn-CS"/>
        </w:rPr>
        <w:t>.“</w:t>
      </w:r>
    </w:p>
    <w:p w14:paraId="04F73A09" w14:textId="77777777" w:rsidR="00861D18" w:rsidRPr="00861D18" w:rsidRDefault="00861D18" w:rsidP="00861D18">
      <w:pPr>
        <w:ind w:firstLine="709"/>
        <w:jc w:val="both"/>
        <w:rPr>
          <w:noProof/>
          <w:lang w:val="sr-Latn-CS"/>
        </w:rPr>
      </w:pPr>
    </w:p>
    <w:p w14:paraId="1B7A159B" w14:textId="500C9CAB" w:rsidR="00861D18" w:rsidRPr="00861D18" w:rsidRDefault="00861D18" w:rsidP="00861D1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1D18">
        <w:rPr>
          <w:noProof/>
          <w:lang w:val="sr-Latn-CS"/>
        </w:rPr>
        <w:t xml:space="preserve"> 51.</w:t>
      </w:r>
    </w:p>
    <w:p w14:paraId="359BA6D6" w14:textId="77777777" w:rsidR="00861D18" w:rsidRPr="00861D18" w:rsidRDefault="00861D18" w:rsidP="00861D18">
      <w:pPr>
        <w:rPr>
          <w:noProof/>
          <w:lang w:val="sr-Latn-CS"/>
        </w:rPr>
      </w:pPr>
    </w:p>
    <w:p w14:paraId="2F5C3D2E" w14:textId="245C883B" w:rsidR="00861D18" w:rsidRPr="00861D18" w:rsidRDefault="00861D18" w:rsidP="00861D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1D18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61D18">
        <w:rPr>
          <w:noProof/>
          <w:lang w:val="sr-Latn-CS"/>
        </w:rPr>
        <w:t>“.</w:t>
      </w:r>
    </w:p>
    <w:p w14:paraId="00A3D499" w14:textId="77777777" w:rsidR="00861D18" w:rsidRPr="00861D18" w:rsidRDefault="00861D18" w:rsidP="00861D18">
      <w:pPr>
        <w:jc w:val="both"/>
        <w:rPr>
          <w:noProof/>
          <w:lang w:val="sr-Latn-CS"/>
        </w:rPr>
      </w:pPr>
    </w:p>
    <w:p w14:paraId="281F9E9E" w14:textId="77777777" w:rsidR="00861D18" w:rsidRPr="00861D18" w:rsidRDefault="00861D18" w:rsidP="00861D18">
      <w:pPr>
        <w:jc w:val="both"/>
        <w:rPr>
          <w:noProof/>
          <w:lang w:val="sr-Latn-CS"/>
        </w:rPr>
      </w:pPr>
    </w:p>
    <w:p w14:paraId="6014CD3E" w14:textId="77777777" w:rsidR="00861D18" w:rsidRPr="00861D18" w:rsidRDefault="00861D18" w:rsidP="00861D18">
      <w:pPr>
        <w:jc w:val="both"/>
        <w:rPr>
          <w:noProof/>
          <w:lang w:val="sr-Latn-CS"/>
        </w:rPr>
      </w:pPr>
    </w:p>
    <w:p w14:paraId="1912B18F" w14:textId="436EAE62" w:rsidR="00861D18" w:rsidRPr="00861D18" w:rsidRDefault="00861D18" w:rsidP="00861D18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861D18">
        <w:rPr>
          <w:noProof/>
          <w:lang w:val="sr-Latn-CS"/>
        </w:rPr>
        <w:t>: 02/1-021-</w:t>
      </w:r>
      <w:r w:rsidR="00220A9B">
        <w:rPr>
          <w:noProof/>
          <w:lang w:val="sr-Latn-CS"/>
        </w:rPr>
        <w:t>98</w:t>
      </w:r>
      <w:r w:rsidRPr="00861D18">
        <w:rPr>
          <w:noProof/>
          <w:lang w:val="sr-Latn-CS"/>
        </w:rPr>
        <w:t>/23</w:t>
      </w:r>
      <w:r w:rsidRPr="00861D18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7D3277A3" w14:textId="46BBCC7B" w:rsidR="00861D18" w:rsidRPr="00861D18" w:rsidRDefault="00861D18" w:rsidP="00861D18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861D18">
        <w:rPr>
          <w:noProof/>
          <w:lang w:val="sr-Latn-CS"/>
        </w:rPr>
        <w:t xml:space="preserve">: 8. </w:t>
      </w:r>
      <w:r>
        <w:rPr>
          <w:noProof/>
          <w:lang w:val="sr-Latn-CS"/>
        </w:rPr>
        <w:t>februara</w:t>
      </w:r>
      <w:r w:rsidRPr="00861D18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godine</w:t>
      </w:r>
      <w:r w:rsidRPr="00861D18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1424AD5E" w14:textId="77777777" w:rsidR="00861D18" w:rsidRPr="00861D18" w:rsidRDefault="00861D18" w:rsidP="00861D18">
      <w:pPr>
        <w:tabs>
          <w:tab w:val="center" w:pos="7560"/>
        </w:tabs>
        <w:jc w:val="both"/>
        <w:rPr>
          <w:noProof/>
          <w:lang w:val="sr-Latn-CS"/>
        </w:rPr>
      </w:pPr>
    </w:p>
    <w:p w14:paraId="5E1B9A15" w14:textId="06B493A3" w:rsidR="00861D18" w:rsidRPr="00861D18" w:rsidRDefault="00861D18" w:rsidP="00861D18">
      <w:pPr>
        <w:tabs>
          <w:tab w:val="center" w:pos="7560"/>
        </w:tabs>
        <w:rPr>
          <w:noProof/>
          <w:lang w:val="sr-Latn-CS"/>
        </w:rPr>
      </w:pPr>
      <w:r w:rsidRPr="00861D18">
        <w:rPr>
          <w:noProof/>
          <w:lang w:val="sr-Latn-CS"/>
        </w:rPr>
        <w:tab/>
      </w:r>
      <w:r>
        <w:rPr>
          <w:noProof/>
          <w:lang w:val="sr-Latn-CS"/>
        </w:rPr>
        <w:t>Dr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Nenad</w:t>
      </w:r>
      <w:r w:rsidRPr="00861D18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</w:t>
      </w:r>
    </w:p>
    <w:p w14:paraId="6CB5B425" w14:textId="77777777" w:rsidR="00F36178" w:rsidRPr="00861D18" w:rsidRDefault="00F36178">
      <w:pPr>
        <w:rPr>
          <w:noProof/>
          <w:lang w:val="sr-Latn-CS"/>
        </w:rPr>
      </w:pPr>
    </w:p>
    <w:sectPr w:rsidR="00F36178" w:rsidRPr="00861D18" w:rsidSect="0096043C">
      <w:pgSz w:w="11909" w:h="16834" w:code="9"/>
      <w:pgMar w:top="1872" w:right="1440" w:bottom="115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D5F"/>
    <w:rsid w:val="00220A9B"/>
    <w:rsid w:val="00861D18"/>
    <w:rsid w:val="00CC7D5F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9A59"/>
  <w15:chartTrackingRefBased/>
  <w15:docId w15:val="{ED615986-F327-4FD6-A7C6-4A2DC5D7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D1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9320</Words>
  <Characters>53128</Characters>
  <Application>Microsoft Office Word</Application>
  <DocSecurity>0</DocSecurity>
  <Lines>442</Lines>
  <Paragraphs>124</Paragraphs>
  <ScaleCrop>false</ScaleCrop>
  <Company/>
  <LinksUpToDate>false</LinksUpToDate>
  <CharactersWithSpaces>62324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2023-02-09T09:23:00Z</dcterms:created>
  <dcterms:modified xsi:type="dcterms:W3CDTF">2023-02-09T13:45:00Z</dcterms:modified>
</cp:coreProperties>
</file>